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19"/>
        <w:gridCol w:w="5103"/>
      </w:tblGrid>
      <w:tr w:rsidR="00456950" w:rsidRPr="0054339C" w14:paraId="3B0B053F" w14:textId="77777777" w:rsidTr="00456950">
        <w:trPr>
          <w:trHeight w:val="620"/>
        </w:trPr>
        <w:tc>
          <w:tcPr>
            <w:tcW w:w="284" w:type="dxa"/>
            <w:vMerge w:val="restart"/>
            <w:textDirection w:val="btLr"/>
            <w:vAlign w:val="center"/>
          </w:tcPr>
          <w:p w14:paraId="7AD9091C" w14:textId="77777777" w:rsidR="00456950" w:rsidRPr="0054339C" w:rsidRDefault="00456950" w:rsidP="008A5097">
            <w:pPr>
              <w:pStyle w:val="GurupBasligi"/>
              <w:snapToGrid w:val="0"/>
              <w:spacing w:before="0" w:after="0"/>
              <w:ind w:left="113" w:right="113"/>
              <w:jc w:val="center"/>
              <w:rPr>
                <w:rFonts w:ascii="Calibri" w:hAnsi="Calibri" w:cs="Calibri"/>
                <w:szCs w:val="18"/>
              </w:rPr>
            </w:pPr>
            <w:r w:rsidRPr="0054339C">
              <w:rPr>
                <w:rFonts w:ascii="Calibri" w:hAnsi="Calibri" w:cs="Calibri"/>
                <w:szCs w:val="18"/>
              </w:rPr>
              <w:t>MÜŞTERİ</w:t>
            </w:r>
            <w:r>
              <w:rPr>
                <w:rFonts w:ascii="Calibri" w:hAnsi="Calibri" w:cs="Calibri"/>
                <w:szCs w:val="18"/>
              </w:rPr>
              <w:t xml:space="preserve"> B</w:t>
            </w:r>
            <w:r w:rsidRPr="0054339C">
              <w:rPr>
                <w:rFonts w:ascii="Calibri" w:hAnsi="Calibri" w:cs="Calibri"/>
                <w:szCs w:val="18"/>
              </w:rPr>
              <w:t>İLGİLERİ</w:t>
            </w:r>
          </w:p>
        </w:tc>
        <w:tc>
          <w:tcPr>
            <w:tcW w:w="4819" w:type="dxa"/>
          </w:tcPr>
          <w:p w14:paraId="733F6D08" w14:textId="77777777" w:rsidR="00456950" w:rsidRPr="0054339C" w:rsidRDefault="00456950" w:rsidP="008A5097">
            <w:pPr>
              <w:pStyle w:val="GurupBasligi"/>
              <w:snapToGrid w:val="0"/>
              <w:spacing w:before="0" w:after="60"/>
              <w:rPr>
                <w:rFonts w:ascii="Calibri" w:hAnsi="Calibri" w:cs="Calibri"/>
                <w:szCs w:val="18"/>
              </w:rPr>
            </w:pPr>
            <w:r w:rsidRPr="0054339C">
              <w:rPr>
                <w:rFonts w:ascii="Calibri" w:hAnsi="Calibri" w:cs="Calibri"/>
                <w:szCs w:val="18"/>
              </w:rPr>
              <w:t>Başvuranın Adı, Soyadı:</w:t>
            </w:r>
          </w:p>
          <w:p w14:paraId="6346C178" w14:textId="77777777" w:rsidR="00456950" w:rsidRPr="008238C1" w:rsidRDefault="00456950" w:rsidP="008A5097">
            <w:pPr>
              <w:pStyle w:val="GurupBasligi"/>
              <w:snapToGrid w:val="0"/>
              <w:spacing w:before="0" w:after="0"/>
              <w:rPr>
                <w:rFonts w:ascii="Calibri" w:hAnsi="Calibri" w:cs="Calibri"/>
                <w:szCs w:val="18"/>
              </w:rPr>
            </w:pPr>
            <w:r>
              <w:rPr>
                <w:rFonts w:ascii="Calibri" w:hAnsi="Calibri" w:cs="Calibri"/>
                <w:szCs w:val="18"/>
              </w:rPr>
              <w:t xml:space="preserve">Kurum/Üniversite-Bölüm: </w:t>
            </w:r>
          </w:p>
        </w:tc>
        <w:tc>
          <w:tcPr>
            <w:tcW w:w="5103" w:type="dxa"/>
            <w:vMerge w:val="restart"/>
          </w:tcPr>
          <w:p w14:paraId="2C78F249" w14:textId="77777777" w:rsidR="00456950" w:rsidRPr="0054339C" w:rsidRDefault="00456950" w:rsidP="008A5097">
            <w:pPr>
              <w:pStyle w:val="GurupBasligi"/>
              <w:snapToGrid w:val="0"/>
              <w:spacing w:before="0" w:after="0"/>
              <w:rPr>
                <w:rFonts w:ascii="Calibri" w:hAnsi="Calibri" w:cs="Calibri"/>
                <w:szCs w:val="18"/>
              </w:rPr>
            </w:pPr>
            <w:r w:rsidRPr="0054339C">
              <w:rPr>
                <w:rFonts w:ascii="Calibri" w:hAnsi="Calibri" w:cs="Calibri"/>
                <w:szCs w:val="18"/>
              </w:rPr>
              <w:t>Adres:</w:t>
            </w:r>
          </w:p>
          <w:p w14:paraId="36F39E41" w14:textId="77777777" w:rsidR="00456950" w:rsidRPr="0054339C" w:rsidRDefault="00456950" w:rsidP="008A5097">
            <w:pPr>
              <w:pStyle w:val="GurupBasligi"/>
              <w:snapToGrid w:val="0"/>
              <w:spacing w:before="0" w:after="0"/>
              <w:rPr>
                <w:rFonts w:ascii="Calibri" w:hAnsi="Calibri" w:cs="Calibri"/>
                <w:szCs w:val="18"/>
              </w:rPr>
            </w:pPr>
          </w:p>
        </w:tc>
      </w:tr>
      <w:tr w:rsidR="00456950" w:rsidRPr="0054339C" w14:paraId="3B0CF7AA" w14:textId="77777777" w:rsidTr="00456950">
        <w:trPr>
          <w:trHeight w:val="60"/>
        </w:trPr>
        <w:tc>
          <w:tcPr>
            <w:tcW w:w="284" w:type="dxa"/>
            <w:vMerge/>
            <w:textDirection w:val="btLr"/>
            <w:vAlign w:val="center"/>
          </w:tcPr>
          <w:p w14:paraId="30D50F5D" w14:textId="77777777" w:rsidR="00456950" w:rsidRPr="0054339C" w:rsidRDefault="00456950" w:rsidP="008A5097">
            <w:pPr>
              <w:pStyle w:val="GurupBasligi"/>
              <w:snapToGrid w:val="0"/>
              <w:spacing w:before="0" w:after="0"/>
              <w:ind w:left="113" w:right="113"/>
              <w:jc w:val="center"/>
              <w:rPr>
                <w:rFonts w:ascii="Calibri" w:hAnsi="Calibri" w:cs="Calibri"/>
                <w:szCs w:val="18"/>
              </w:rPr>
            </w:pPr>
          </w:p>
        </w:tc>
        <w:tc>
          <w:tcPr>
            <w:tcW w:w="4819" w:type="dxa"/>
          </w:tcPr>
          <w:p w14:paraId="78BB3594" w14:textId="77777777" w:rsidR="00456950" w:rsidRPr="0054339C" w:rsidRDefault="00456950" w:rsidP="008A5097">
            <w:pPr>
              <w:pStyle w:val="GurupBasligi"/>
              <w:snapToGrid w:val="0"/>
              <w:spacing w:before="0" w:after="60"/>
              <w:rPr>
                <w:rFonts w:ascii="Calibri" w:hAnsi="Calibri" w:cs="Calibri"/>
                <w:szCs w:val="18"/>
              </w:rPr>
            </w:pPr>
            <w:r w:rsidRPr="0054339C">
              <w:rPr>
                <w:rFonts w:ascii="Calibri" w:hAnsi="Calibri" w:cs="Calibri"/>
                <w:szCs w:val="18"/>
              </w:rPr>
              <w:t>Tel:</w:t>
            </w:r>
          </w:p>
          <w:p w14:paraId="410363F4" w14:textId="77777777" w:rsidR="00456950" w:rsidRPr="0054339C" w:rsidRDefault="00456950" w:rsidP="008A5097">
            <w:pPr>
              <w:pStyle w:val="GurupBasligi"/>
              <w:snapToGrid w:val="0"/>
              <w:spacing w:before="0" w:after="60"/>
              <w:rPr>
                <w:rFonts w:ascii="Calibri" w:hAnsi="Calibri" w:cs="Calibri"/>
                <w:szCs w:val="18"/>
              </w:rPr>
            </w:pPr>
            <w:r w:rsidRPr="0054339C">
              <w:rPr>
                <w:rFonts w:ascii="Calibri" w:hAnsi="Calibri" w:cs="Calibri"/>
                <w:szCs w:val="18"/>
              </w:rPr>
              <w:t>e-Posta:</w:t>
            </w:r>
          </w:p>
        </w:tc>
        <w:tc>
          <w:tcPr>
            <w:tcW w:w="5103" w:type="dxa"/>
            <w:vMerge/>
          </w:tcPr>
          <w:p w14:paraId="3A1E64C7" w14:textId="77777777" w:rsidR="00456950" w:rsidRPr="0054339C" w:rsidRDefault="00456950" w:rsidP="008A5097">
            <w:pPr>
              <w:pStyle w:val="GurupBasligi"/>
              <w:snapToGrid w:val="0"/>
              <w:spacing w:before="0" w:after="0"/>
              <w:rPr>
                <w:rFonts w:ascii="Calibri" w:hAnsi="Calibri" w:cs="Calibri"/>
                <w:szCs w:val="18"/>
              </w:rPr>
            </w:pPr>
          </w:p>
        </w:tc>
      </w:tr>
      <w:tr w:rsidR="00456950" w:rsidRPr="00ED6291" w14:paraId="55B4DA1C" w14:textId="77777777" w:rsidTr="00456950">
        <w:trPr>
          <w:trHeight w:val="633"/>
        </w:trPr>
        <w:tc>
          <w:tcPr>
            <w:tcW w:w="284" w:type="dxa"/>
            <w:vMerge/>
          </w:tcPr>
          <w:p w14:paraId="7B8618A2" w14:textId="77777777" w:rsidR="00456950" w:rsidRPr="0054339C" w:rsidRDefault="00456950" w:rsidP="008A5097">
            <w:pPr>
              <w:pStyle w:val="GurupBasligi"/>
              <w:snapToGrid w:val="0"/>
              <w:spacing w:before="60" w:after="0"/>
              <w:rPr>
                <w:rFonts w:ascii="Calibri" w:hAnsi="Calibri" w:cs="Calibri"/>
                <w:b w:val="0"/>
                <w:szCs w:val="18"/>
              </w:rPr>
            </w:pPr>
          </w:p>
        </w:tc>
        <w:tc>
          <w:tcPr>
            <w:tcW w:w="9922" w:type="dxa"/>
            <w:gridSpan w:val="2"/>
          </w:tcPr>
          <w:p w14:paraId="626C03EC" w14:textId="77777777" w:rsidR="00456950" w:rsidRPr="0054339C" w:rsidRDefault="00456950" w:rsidP="008A5097">
            <w:pPr>
              <w:pStyle w:val="GurupBasligi"/>
              <w:snapToGrid w:val="0"/>
              <w:spacing w:before="60" w:after="0"/>
              <w:rPr>
                <w:rFonts w:ascii="Calibri" w:hAnsi="Calibri" w:cs="Calibri"/>
                <w:b w:val="0"/>
                <w:szCs w:val="18"/>
              </w:rPr>
            </w:pPr>
            <w:r w:rsidRPr="0054339C">
              <w:rPr>
                <w:rFonts w:ascii="Calibri" w:hAnsi="Calibri" w:cs="Calibri"/>
                <w:b w:val="0"/>
                <w:szCs w:val="18"/>
              </w:rPr>
              <w:t>Deney sonuçları</w:t>
            </w:r>
            <w:r>
              <w:rPr>
                <w:rFonts w:ascii="Calibri" w:hAnsi="Calibri" w:cs="Calibri"/>
                <w:b w:val="0"/>
                <w:szCs w:val="18"/>
              </w:rPr>
              <w:t xml:space="preserve">nın </w:t>
            </w:r>
            <w:r w:rsidRPr="0054339C">
              <w:rPr>
                <w:rFonts w:ascii="Calibri" w:hAnsi="Calibri" w:cs="Calibri"/>
                <w:b w:val="0"/>
                <w:szCs w:val="18"/>
              </w:rPr>
              <w:t>kulla</w:t>
            </w:r>
            <w:r>
              <w:rPr>
                <w:rFonts w:ascii="Calibri" w:hAnsi="Calibri" w:cs="Calibri"/>
                <w:b w:val="0"/>
                <w:szCs w:val="18"/>
              </w:rPr>
              <w:t>nım amacı:</w:t>
            </w:r>
          </w:p>
          <w:p w14:paraId="64DF655A" w14:textId="77777777" w:rsidR="00456950" w:rsidRPr="0054339C" w:rsidRDefault="00456950" w:rsidP="008A5097">
            <w:pPr>
              <w:pStyle w:val="GrupYazi"/>
              <w:spacing w:before="0" w:after="0"/>
              <w:jc w:val="left"/>
              <w:rPr>
                <w:rFonts w:ascii="Calibri" w:hAnsi="Calibri" w:cs="Calibri"/>
                <w:szCs w:val="18"/>
              </w:rPr>
            </w:pPr>
            <w:sdt>
              <w:sdtPr>
                <w:rPr>
                  <w:rFonts w:ascii="Calibri" w:hAnsi="Calibri" w:cs="Calibri"/>
                  <w:b/>
                  <w:szCs w:val="18"/>
                </w:rPr>
                <w:id w:val="-1910371750"/>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Y. Lisans</w:t>
            </w:r>
            <w:r w:rsidRPr="0054339C">
              <w:rPr>
                <w:rFonts w:ascii="Calibri" w:hAnsi="Calibri" w:cs="Calibri"/>
                <w:szCs w:val="18"/>
              </w:rPr>
              <w:tab/>
              <w:t xml:space="preserve">  </w:t>
            </w:r>
            <w:sdt>
              <w:sdtPr>
                <w:rPr>
                  <w:rFonts w:ascii="Calibri" w:hAnsi="Calibri" w:cs="Calibri"/>
                  <w:b/>
                  <w:szCs w:val="18"/>
                </w:rPr>
                <w:id w:val="146685385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Doktora        </w:t>
            </w:r>
            <w:r w:rsidRPr="0054339C">
              <w:rPr>
                <w:rFonts w:ascii="Calibri" w:hAnsi="Calibri" w:cs="Calibri"/>
                <w:szCs w:val="18"/>
              </w:rPr>
              <w:tab/>
              <w:t xml:space="preserve"> </w:t>
            </w:r>
            <w:sdt>
              <w:sdtPr>
                <w:rPr>
                  <w:rFonts w:ascii="Calibri" w:hAnsi="Calibri" w:cs="Calibri"/>
                  <w:b/>
                  <w:szCs w:val="18"/>
                </w:rPr>
                <w:id w:val="1463233494"/>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Proje </w:t>
            </w:r>
            <w:r>
              <w:rPr>
                <w:rFonts w:ascii="Calibri" w:hAnsi="Calibri" w:cs="Calibri"/>
                <w:szCs w:val="18"/>
              </w:rPr>
              <w:t xml:space="preserve">               </w:t>
            </w:r>
            <w:sdt>
              <w:sdtPr>
                <w:rPr>
                  <w:rFonts w:ascii="Calibri" w:hAnsi="Calibri" w:cs="Calibri"/>
                  <w:b/>
                  <w:szCs w:val="18"/>
                </w:rPr>
                <w:id w:val="182261046"/>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Danışmanlık  </w:t>
            </w:r>
            <w:r>
              <w:rPr>
                <w:rFonts w:ascii="Calibri" w:hAnsi="Calibri" w:cs="Calibri"/>
                <w:szCs w:val="18"/>
              </w:rPr>
              <w:t xml:space="preserve">       </w:t>
            </w:r>
            <w:r w:rsidRPr="0054339C">
              <w:rPr>
                <w:rFonts w:ascii="Calibri" w:hAnsi="Calibri" w:cs="Calibri"/>
                <w:szCs w:val="18"/>
              </w:rPr>
              <w:t xml:space="preserve">          </w:t>
            </w:r>
            <w:sdt>
              <w:sdtPr>
                <w:rPr>
                  <w:rFonts w:ascii="Calibri" w:hAnsi="Calibri" w:cs="Calibri"/>
                  <w:b/>
                  <w:szCs w:val="18"/>
                </w:rPr>
                <w:id w:val="312528538"/>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Diğer</w:t>
            </w:r>
          </w:p>
          <w:p w14:paraId="694007C2" w14:textId="77777777" w:rsidR="00456950" w:rsidRPr="0054339C" w:rsidRDefault="00456950" w:rsidP="008A5097">
            <w:pPr>
              <w:pStyle w:val="GrupYazi"/>
              <w:spacing w:before="0" w:after="0"/>
              <w:jc w:val="left"/>
              <w:rPr>
                <w:rFonts w:ascii="Calibri" w:hAnsi="Calibri" w:cs="Calibri"/>
                <w:szCs w:val="18"/>
              </w:rPr>
            </w:pPr>
            <w:r w:rsidRPr="0054339C">
              <w:rPr>
                <w:rFonts w:ascii="Calibri" w:hAnsi="Calibri" w:cs="Calibri"/>
                <w:szCs w:val="18"/>
              </w:rPr>
              <w:t>Ödemenin Yapılacağı Kaynak:</w:t>
            </w:r>
          </w:p>
          <w:p w14:paraId="5876840D" w14:textId="77777777" w:rsidR="00456950" w:rsidRPr="00ED6291" w:rsidRDefault="00456950" w:rsidP="008A5097">
            <w:pPr>
              <w:pStyle w:val="GrupYazi"/>
              <w:spacing w:before="0" w:after="0"/>
              <w:jc w:val="left"/>
              <w:rPr>
                <w:rFonts w:ascii="Calibri" w:hAnsi="Calibri" w:cs="Calibri"/>
                <w:sz w:val="20"/>
                <w:szCs w:val="20"/>
              </w:rPr>
            </w:pPr>
            <w:sdt>
              <w:sdtPr>
                <w:rPr>
                  <w:rFonts w:ascii="Calibri" w:hAnsi="Calibri" w:cs="Calibri"/>
                  <w:szCs w:val="18"/>
                </w:rPr>
                <w:id w:val="1155497093"/>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1452660802"/>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Üniversite-Sanayi İşbirliği</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859353685"/>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Bireysel       </w:t>
            </w:r>
            <w:r w:rsidRPr="00313D87">
              <w:rPr>
                <w:rFonts w:ascii="Calibri" w:hAnsi="Calibri" w:cs="Calibri"/>
                <w:szCs w:val="18"/>
              </w:rPr>
              <w:t xml:space="preserve">  </w:t>
            </w:r>
            <w:sdt>
              <w:sdtPr>
                <w:rPr>
                  <w:rFonts w:ascii="Calibri" w:hAnsi="Calibri" w:cs="Calibri"/>
                  <w:szCs w:val="18"/>
                </w:rPr>
                <w:id w:val="-601026199"/>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Özel Sektör   </w:t>
            </w:r>
            <w:r>
              <w:rPr>
                <w:rFonts w:ascii="Calibri" w:hAnsi="Calibri" w:cs="Calibri"/>
                <w:szCs w:val="18"/>
              </w:rPr>
              <w:t xml:space="preserve">  </w:t>
            </w:r>
            <w:r w:rsidRPr="00313D87">
              <w:rPr>
                <w:rFonts w:ascii="Calibri" w:hAnsi="Calibri" w:cs="Calibri"/>
                <w:szCs w:val="18"/>
              </w:rPr>
              <w:t xml:space="preserve">  </w:t>
            </w:r>
            <w:sdt>
              <w:sdtPr>
                <w:rPr>
                  <w:rFonts w:ascii="Calibri" w:hAnsi="Calibri" w:cs="Calibri"/>
                  <w:szCs w:val="18"/>
                </w:rPr>
                <w:id w:val="76389306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Kamu       </w:t>
            </w:r>
            <w:r w:rsidRPr="00313D87">
              <w:rPr>
                <w:rFonts w:ascii="Calibri" w:hAnsi="Calibri" w:cs="Calibri"/>
                <w:szCs w:val="18"/>
              </w:rPr>
              <w:t xml:space="preserve">  </w:t>
            </w:r>
            <w:sdt>
              <w:sdtPr>
                <w:rPr>
                  <w:rFonts w:ascii="Calibri" w:hAnsi="Calibri" w:cs="Calibri"/>
                  <w:szCs w:val="18"/>
                </w:rPr>
                <w:id w:val="521603740"/>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Pr>
                <w:rFonts w:ascii="Calibri" w:hAnsi="Calibri" w:cs="Calibri"/>
                <w:szCs w:val="18"/>
              </w:rPr>
              <w:t xml:space="preserve"> Protokol       </w:t>
            </w:r>
            <w:r w:rsidRPr="00313D87">
              <w:rPr>
                <w:rFonts w:ascii="Calibri" w:hAnsi="Calibri" w:cs="Calibri"/>
                <w:szCs w:val="18"/>
              </w:rPr>
              <w:t xml:space="preserve">  </w:t>
            </w:r>
            <w:sdt>
              <w:sdtPr>
                <w:rPr>
                  <w:rFonts w:ascii="Calibri" w:hAnsi="Calibri" w:cs="Calibri"/>
                  <w:szCs w:val="18"/>
                </w:rPr>
                <w:id w:val="1381134534"/>
                <w14:checkbox>
                  <w14:checked w14:val="0"/>
                  <w14:checkedState w14:val="2612" w14:font="MS Gothic"/>
                  <w14:uncheckedState w14:val="2610" w14:font="MS Gothic"/>
                </w14:checkbox>
              </w:sdtPr>
              <w:sdtContent>
                <w:r w:rsidRPr="00313D87">
                  <w:rPr>
                    <w:rFonts w:ascii="MS Gothic" w:eastAsia="MS Gothic" w:hAnsi="MS Gothic" w:cs="Calibri" w:hint="eastAsia"/>
                    <w:szCs w:val="18"/>
                  </w:rPr>
                  <w:t>☐</w:t>
                </w:r>
              </w:sdtContent>
            </w:sdt>
            <w:r w:rsidRPr="00313D87">
              <w:rPr>
                <w:rFonts w:ascii="Calibri" w:hAnsi="Calibri" w:cs="Calibri"/>
                <w:szCs w:val="18"/>
              </w:rPr>
              <w:t xml:space="preserve"> ODTÜ MERLAB</w:t>
            </w:r>
            <w:r w:rsidRPr="0054339C">
              <w:rPr>
                <w:rFonts w:ascii="Calibri" w:hAnsi="Calibri" w:cs="Calibri"/>
                <w:sz w:val="20"/>
                <w:szCs w:val="20"/>
              </w:rPr>
              <w:t xml:space="preserve"> </w:t>
            </w:r>
          </w:p>
        </w:tc>
      </w:tr>
      <w:tr w:rsidR="00456950" w:rsidRPr="0054339C" w14:paraId="55DC6FC5" w14:textId="77777777" w:rsidTr="00456950">
        <w:trPr>
          <w:cantSplit/>
          <w:trHeight w:val="8186"/>
        </w:trPr>
        <w:tc>
          <w:tcPr>
            <w:tcW w:w="284" w:type="dxa"/>
            <w:vMerge w:val="restart"/>
            <w:shd w:val="clear" w:color="auto" w:fill="auto"/>
            <w:textDirection w:val="btLr"/>
            <w:vAlign w:val="center"/>
          </w:tcPr>
          <w:p w14:paraId="162059E3" w14:textId="77777777" w:rsidR="00456950" w:rsidRPr="00E67BB8" w:rsidRDefault="00456950" w:rsidP="008A5097">
            <w:pPr>
              <w:pStyle w:val="GurupBasligi"/>
              <w:snapToGrid w:val="0"/>
              <w:spacing w:before="0" w:after="0"/>
              <w:jc w:val="center"/>
              <w:rPr>
                <w:rFonts w:ascii="Calibri" w:hAnsi="Calibri" w:cs="Calibri"/>
                <w:szCs w:val="18"/>
              </w:rPr>
            </w:pPr>
            <w:r>
              <w:rPr>
                <w:rFonts w:ascii="Calibri" w:hAnsi="Calibri" w:cs="Calibri"/>
                <w:szCs w:val="18"/>
              </w:rPr>
              <w:t>SÖZLEŞME</w:t>
            </w:r>
          </w:p>
        </w:tc>
        <w:tc>
          <w:tcPr>
            <w:tcW w:w="9922" w:type="dxa"/>
            <w:gridSpan w:val="2"/>
            <w:shd w:val="clear" w:color="auto" w:fill="FFFFFF" w:themeFill="background1"/>
            <w:vAlign w:val="center"/>
          </w:tcPr>
          <w:p w14:paraId="72251AA6" w14:textId="77777777" w:rsidR="00456950" w:rsidRPr="0054339C" w:rsidRDefault="00456950" w:rsidP="008A5097">
            <w:pPr>
              <w:pStyle w:val="GurupBasligi"/>
              <w:spacing w:before="60" w:after="0"/>
              <w:rPr>
                <w:rFonts w:ascii="Calibri" w:hAnsi="Calibri" w:cs="Calibri"/>
                <w:b w:val="0"/>
                <w:szCs w:val="18"/>
              </w:rPr>
            </w:pPr>
            <w:r w:rsidRPr="0054339C">
              <w:rPr>
                <w:rFonts w:ascii="Calibri" w:hAnsi="Calibri" w:cs="Calibri"/>
                <w:b w:val="0"/>
                <w:szCs w:val="18"/>
              </w:rPr>
              <w:t>ODTÜ, Merkez Laboratuvarı Müdürlüğü’ne,</w:t>
            </w:r>
          </w:p>
          <w:p w14:paraId="147C538F" w14:textId="77777777" w:rsidR="00456950" w:rsidRPr="0054339C" w:rsidRDefault="00456950" w:rsidP="008A5097">
            <w:pPr>
              <w:pStyle w:val="GrupYazi"/>
              <w:spacing w:before="0" w:after="0"/>
              <w:rPr>
                <w:rFonts w:ascii="Calibri" w:hAnsi="Calibri" w:cs="Calibri"/>
                <w:szCs w:val="18"/>
              </w:rPr>
            </w:pPr>
            <w:r w:rsidRPr="00313D87">
              <w:rPr>
                <w:rFonts w:ascii="Calibri" w:hAnsi="Calibri" w:cs="Calibri"/>
                <w:szCs w:val="18"/>
              </w:rPr>
              <w:t xml:space="preserve">.........  adet </w:t>
            </w:r>
            <w:r w:rsidRPr="0054339C">
              <w:rPr>
                <w:rFonts w:ascii="Calibri" w:hAnsi="Calibri" w:cs="Calibri"/>
                <w:szCs w:val="18"/>
              </w:rPr>
              <w:t>numune</w:t>
            </w:r>
            <w:r>
              <w:rPr>
                <w:rFonts w:ascii="Calibri" w:hAnsi="Calibri" w:cs="Calibri"/>
                <w:szCs w:val="18"/>
              </w:rPr>
              <w:t>nin</w:t>
            </w:r>
            <w:r w:rsidRPr="0054339C">
              <w:rPr>
                <w:rFonts w:ascii="Calibri" w:hAnsi="Calibri" w:cs="Calibri"/>
                <w:szCs w:val="18"/>
              </w:rPr>
              <w:t xml:space="preserve"> </w:t>
            </w:r>
            <w:r>
              <w:rPr>
                <w:rFonts w:ascii="Calibri" w:hAnsi="Calibri" w:cs="Calibri"/>
                <w:szCs w:val="18"/>
              </w:rPr>
              <w:t>deneyleri</w:t>
            </w:r>
            <w:r w:rsidRPr="0054339C">
              <w:rPr>
                <w:rFonts w:ascii="Calibri" w:hAnsi="Calibri" w:cs="Calibri"/>
                <w:szCs w:val="18"/>
              </w:rPr>
              <w:t xml:space="preserve"> yapılarak deney raporunun tarafıma </w:t>
            </w:r>
            <w:sdt>
              <w:sdtPr>
                <w:rPr>
                  <w:rFonts w:ascii="Calibri" w:hAnsi="Calibri" w:cs="Calibri"/>
                  <w:szCs w:val="18"/>
                </w:rPr>
                <w:id w:val="-1544440493"/>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Elden   </w:t>
            </w:r>
            <w:sdt>
              <w:sdtPr>
                <w:rPr>
                  <w:rFonts w:ascii="Calibri" w:hAnsi="Calibri" w:cs="Calibri"/>
                  <w:szCs w:val="18"/>
                </w:rPr>
                <w:id w:val="-1843616981"/>
                <w14:checkbox>
                  <w14:checked w14:val="0"/>
                  <w14:checkedState w14:val="2612" w14:font="MS Gothic"/>
                  <w14:uncheckedState w14:val="2610" w14:font="MS Gothic"/>
                </w14:checkbox>
              </w:sdtPr>
              <w:sdtContent>
                <w:r w:rsidRPr="0054339C">
                  <w:rPr>
                    <w:rFonts w:ascii="MS Gothic" w:eastAsia="MS Gothic" w:hAnsi="MS Gothic" w:cs="Calibri" w:hint="eastAsia"/>
                    <w:szCs w:val="18"/>
                  </w:rPr>
                  <w:t>☐</w:t>
                </w:r>
              </w:sdtContent>
            </w:sdt>
            <w:r w:rsidRPr="0054339C">
              <w:rPr>
                <w:rFonts w:ascii="Calibri" w:hAnsi="Calibri" w:cs="Calibri"/>
                <w:szCs w:val="18"/>
              </w:rPr>
              <w:t xml:space="preserve">  Kargo ile iletilmesini arz ederim. </w:t>
            </w:r>
          </w:p>
          <w:p w14:paraId="009E552B" w14:textId="77777777" w:rsidR="00456950" w:rsidRPr="00C21C73" w:rsidRDefault="0045695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Numunenin çevre, insan sağlığına veya cihaza  zararlı etkisi      </w:t>
            </w:r>
            <w:sdt>
              <w:sdtPr>
                <w:rPr>
                  <w:rFonts w:ascii="Calibri" w:eastAsia="Calibri" w:hAnsi="Calibri" w:cs="Calibri"/>
                  <w:sz w:val="14"/>
                  <w:szCs w:val="14"/>
                  <w:lang w:eastAsia="en-US"/>
                </w:rPr>
                <w:id w:val="169762868"/>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Vardır</w:t>
            </w:r>
            <w:r w:rsidRPr="00C21C73">
              <w:rPr>
                <w:rFonts w:ascii="Calibri" w:eastAsia="Calibri" w:hAnsi="Calibri" w:cs="Calibri"/>
                <w:sz w:val="14"/>
                <w:szCs w:val="14"/>
                <w:lang w:eastAsia="en-US"/>
              </w:rPr>
              <w:tab/>
              <w:t xml:space="preserve">   </w:t>
            </w:r>
            <w:sdt>
              <w:sdtPr>
                <w:rPr>
                  <w:rFonts w:ascii="Calibri" w:eastAsia="Calibri" w:hAnsi="Calibri" w:cs="Calibri"/>
                  <w:sz w:val="14"/>
                  <w:szCs w:val="14"/>
                  <w:lang w:eastAsia="en-US"/>
                </w:rPr>
                <w:id w:val="271137451"/>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Yoktur</w:t>
            </w:r>
            <w:r w:rsidRPr="00C21C73">
              <w:rPr>
                <w:rFonts w:ascii="Calibri" w:eastAsia="Calibri" w:hAnsi="Calibri" w:cs="Calibri"/>
                <w:sz w:val="14"/>
                <w:szCs w:val="14"/>
                <w:lang w:eastAsia="en-US"/>
              </w:rPr>
              <w:tab/>
            </w:r>
          </w:p>
          <w:p w14:paraId="5535F948" w14:textId="77777777" w:rsidR="00456950" w:rsidRDefault="0045695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Kullanıcıya, çevreye veya cihaza zarar verme olasılığı olan numunelerin Madde Güvenlik Bilgilerinde (MSDS) belirtilen miktarları yazılmalıdır.            </w:t>
            </w:r>
          </w:p>
          <w:p w14:paraId="12A934DF" w14:textId="77777777" w:rsidR="00456950" w:rsidRPr="00C21C73" w:rsidRDefault="00456950" w:rsidP="008A5097">
            <w:pPr>
              <w:spacing w:beforeLines="20" w:before="48" w:afterLines="20" w:after="48"/>
              <w:jc w:val="both"/>
              <w:rPr>
                <w:rFonts w:ascii="Calibri" w:eastAsia="Calibri" w:hAnsi="Calibri" w:cs="Calibri"/>
                <w:sz w:val="14"/>
                <w:szCs w:val="14"/>
                <w:lang w:eastAsia="en-US"/>
              </w:rPr>
            </w:pPr>
            <w:r w:rsidRPr="00C21C73">
              <w:rPr>
                <w:rFonts w:ascii="Calibri" w:eastAsia="Calibri" w:hAnsi="Calibri" w:cs="Calibri"/>
                <w:sz w:val="14"/>
                <w:szCs w:val="14"/>
                <w:lang w:eastAsia="en-US"/>
              </w:rPr>
              <w:t xml:space="preserve"> </w:t>
            </w:r>
            <w:sdt>
              <w:sdtPr>
                <w:rPr>
                  <w:rFonts w:ascii="Calibri" w:eastAsia="Calibri" w:hAnsi="Calibri" w:cs="Calibri"/>
                  <w:sz w:val="14"/>
                  <w:szCs w:val="14"/>
                  <w:lang w:eastAsia="en-US"/>
                </w:rPr>
                <w:id w:val="326485433"/>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Solunum: ____________       </w:t>
            </w:r>
            <w:sdt>
              <w:sdtPr>
                <w:rPr>
                  <w:rFonts w:ascii="Calibri" w:eastAsia="Calibri" w:hAnsi="Calibri" w:cs="Calibri"/>
                  <w:sz w:val="14"/>
                  <w:szCs w:val="14"/>
                  <w:lang w:eastAsia="en-US"/>
                </w:rPr>
                <w:id w:val="-1521613667"/>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Deri: ____________      </w:t>
            </w:r>
            <w:sdt>
              <w:sdtPr>
                <w:rPr>
                  <w:rFonts w:ascii="Calibri" w:eastAsia="Calibri" w:hAnsi="Calibri" w:cs="Calibri"/>
                  <w:sz w:val="14"/>
                  <w:szCs w:val="14"/>
                  <w:lang w:eastAsia="en-US"/>
                </w:rPr>
                <w:id w:val="1012034556"/>
                <w14:checkbox>
                  <w14:checked w14:val="0"/>
                  <w14:checkedState w14:val="2612" w14:font="MS Gothic"/>
                  <w14:uncheckedState w14:val="2610" w14:font="MS Gothic"/>
                </w14:checkbox>
              </w:sdtPr>
              <w:sdtContent>
                <w:r w:rsidRPr="00C21C73">
                  <w:rPr>
                    <w:rFonts w:ascii="Calibri" w:eastAsia="Calibri" w:hAnsi="Calibri" w:cs="Calibri" w:hint="eastAsia"/>
                    <w:sz w:val="14"/>
                    <w:szCs w:val="14"/>
                    <w:lang w:eastAsia="en-US"/>
                  </w:rPr>
                  <w:t>☐</w:t>
                </w:r>
              </w:sdtContent>
            </w:sdt>
            <w:r w:rsidRPr="00C21C73">
              <w:rPr>
                <w:rFonts w:ascii="Calibri" w:eastAsia="Calibri" w:hAnsi="Calibri" w:cs="Calibri"/>
                <w:sz w:val="14"/>
                <w:szCs w:val="14"/>
                <w:lang w:eastAsia="en-US"/>
              </w:rPr>
              <w:t xml:space="preserve">  Göz: ____________</w:t>
            </w:r>
          </w:p>
          <w:p w14:paraId="005E1BAB" w14:textId="77777777" w:rsidR="00456950" w:rsidRPr="001261D7" w:rsidRDefault="00456950" w:rsidP="008A5097">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1261D7">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35581BA1" w14:textId="77777777" w:rsidR="00456950" w:rsidRDefault="00456950" w:rsidP="008A5097">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sidRPr="005C3CE1">
              <w:rPr>
                <w:rFonts w:ascii="Calibri" w:eastAsia="Calibri" w:hAnsi="Calibri" w:cs="Calibri"/>
                <w:b w:val="0"/>
                <w:i w:val="0"/>
                <w:sz w:val="14"/>
                <w:szCs w:val="14"/>
                <w:lang w:eastAsia="en-US"/>
                <w14:shadow w14:blurRad="0" w14:dist="0" w14:dir="0" w14:sx="0" w14:sy="0" w14:kx="0" w14:ky="0" w14:algn="none">
                  <w14:srgbClr w14:val="000000"/>
                </w14:shadow>
              </w:rPr>
              <w:t>Bu sözleşme ODTÜ Merkez Laboratuvarı ile Müşteri arasındaki Hizmet Sözleşmesidir. ODTÜ Merkez Laboratuvarı</w:t>
            </w:r>
            <w:r>
              <w:rPr>
                <w:rFonts w:ascii="Calibri" w:eastAsia="Calibri" w:hAnsi="Calibri" w:cs="Calibri"/>
                <w:b w:val="0"/>
                <w:i w:val="0"/>
                <w:sz w:val="14"/>
                <w:szCs w:val="14"/>
                <w:lang w:eastAsia="en-US"/>
                <w14:shadow w14:blurRad="0" w14:dist="0" w14:dir="0" w14:sx="0" w14:sy="0" w14:kx="0" w14:ky="0" w14:algn="none">
                  <w14:srgbClr w14:val="000000"/>
                </w14:shadow>
              </w:rPr>
              <w:t>n</w:t>
            </w:r>
            <w:r w:rsidRPr="005C3CE1">
              <w:rPr>
                <w:rFonts w:ascii="Calibri" w:eastAsia="Calibri" w:hAnsi="Calibri" w:cs="Calibri"/>
                <w:b w:val="0"/>
                <w:i w:val="0"/>
                <w:sz w:val="14"/>
                <w:szCs w:val="14"/>
                <w:lang w:eastAsia="en-US"/>
                <w14:shadow w14:blurRad="0" w14:dist="0" w14:dir="0" w14:sx="0" w14:sy="0" w14:kx="0" w14:ky="0" w14:algn="none">
                  <w14:srgbClr w14:val="000000"/>
                </w14:shadow>
              </w:rPr>
              <w:t xml:space="preserve">’dan hizmet talebinde bulunan tüm kişi ve kuruluşlar “MÜŞTERİ”, ODTÜ Merkez Laboratuvarı ise “MERLAB” olarak adlandırılmıştır. </w:t>
            </w:r>
          </w:p>
          <w:p w14:paraId="1028C549" w14:textId="77777777" w:rsidR="00456950" w:rsidRPr="002A6EB6"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Deney şartlarına uygun şekilde numune alma işlemi müşteriye aittir.</w:t>
            </w:r>
          </w:p>
          <w:p w14:paraId="07254290"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Numunenin MERLAB’a kabulüne kadar geçen süre zarfında taşınması, ambalajlanması ve muhafazası müşterinin sorumluluğundadır. Bu etkenlerden dolayı deney sonuçlarında oluşacak olumsuzluklardan MERLAB sorumlu tutulamaz.</w:t>
            </w:r>
          </w:p>
          <w:p w14:paraId="3B7734E7"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Numune kabul kriterlerine uygun olmayan numunelerin başvurusu MERLAB tarafından kabul edilmez. </w:t>
            </w:r>
            <w:r w:rsidRPr="008238C1">
              <w:rPr>
                <w:rFonts w:ascii="Calibri" w:eastAsia="Calibri" w:hAnsi="Calibri" w:cs="Calibri"/>
                <w:sz w:val="14"/>
                <w:szCs w:val="14"/>
                <w:lang w:eastAsia="en-US"/>
              </w:rPr>
              <w:t>MERLAB’ın numune kabul kriterlerine uygun ancak ilgili standardın numune kriterlerine uygun olmayan başvurular için Akredite Deney Raporu düzenlenmez.</w:t>
            </w:r>
          </w:p>
          <w:p w14:paraId="67354A4C"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numuneleri 01‘den başlayarak kodlamalı ve sıralamalıdır. Kodlama silinmeyecek şekilde numunelerin üzerine yazılmalıdır.</w:t>
            </w:r>
          </w:p>
          <w:p w14:paraId="02703149"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Başvuruların kabul edilebilmesi için ilgili Deney İstek Formu’nun eksiksiz olarak doldurulması ve yetkili kişi tarafından imzalanması gerekmektedir. </w:t>
            </w:r>
          </w:p>
          <w:p w14:paraId="251F71AC"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İstek Formu’nun doldurulup imzalanmasıyla müşteri, deneye gönderilen numunenin (varsa) insan ve çevre sağlığına olan zararlı etkilerini beyan ettiğini, etmediği takdirde oluşacak uygunsuzluklardan sorumlu olacağını kabul eder.</w:t>
            </w:r>
          </w:p>
          <w:p w14:paraId="42589726"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5BAB581B"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575FF2B4"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16EEB6A4"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Müşteri tarafından iadesi talep edilen numuneler deney raporu ile birlikte iade edilir. Bu numuneler onbeş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5EE15D7C"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türlü kargo masrafı müşteriye aittir. </w:t>
            </w:r>
          </w:p>
          <w:p w14:paraId="06CC48D3"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Deney ve hizmet ücretinin ödendiğine dair belge MERLAB’a ibraz edilmeden deney raporu düzenlenmez. </w:t>
            </w:r>
          </w:p>
          <w:p w14:paraId="661273E8"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6CF58064"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 deney sonuçlarının sadece deneyi yapılan numuneye ait olduğunu, ticari bir amaçla kullanılmayacağını ve reklamlarda ODTÜ’nün adının zikredilerek ve/veya sözkonusu ürünün ODTÜ tarafından onaylandığı anlamına gelecek şekilde kullanılmayacağını taahhüt eder.</w:t>
            </w:r>
          </w:p>
          <w:p w14:paraId="214B78DC" w14:textId="77777777" w:rsidR="00456950" w:rsidRPr="005C3CE1"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 xml:space="preserve">Her deney sonucunda bir adet deney raporu düzenlenir. İlave raporlar ve farklı sonuç formatları ek ücrete tabiidir. </w:t>
            </w:r>
          </w:p>
          <w:p w14:paraId="67686590" w14:textId="77777777" w:rsidR="00456950"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2B0D36C1" w14:textId="77777777" w:rsidR="00456950" w:rsidRPr="00DD50CC"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sonra  deneylerle ilgili kayıt/verilerin saklanma zorunluluğu bulunmamaktadır. </w:t>
            </w:r>
          </w:p>
          <w:p w14:paraId="34FA641A" w14:textId="77777777" w:rsidR="00456950" w:rsidRPr="00DD50CC"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DD50CC">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04DF190F" w14:textId="77777777" w:rsidR="00456950"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2A6EB6">
              <w:rPr>
                <w:rFonts w:ascii="Calibri" w:eastAsia="Calibri" w:hAnsi="Calibri" w:cs="Calibri"/>
                <w:sz w:val="14"/>
                <w:szCs w:val="14"/>
                <w:lang w:eastAsia="en-US"/>
              </w:rPr>
              <w:t>MERLAB’a deney talebinde bulunulan SANTEZ, KOSGEB, BAP, AB, TÜBİTAK vb. kapsamında yürütülen projelerin içerik, süre ve deney bilgileri MERLAB tarafından bilinmemekte ve takibi yapılmamaktadır. MERLAB’da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7DD0FF3B" w14:textId="77777777" w:rsidR="00456950" w:rsidRPr="00DF58ED" w:rsidRDefault="00456950" w:rsidP="008A5097">
            <w:pPr>
              <w:numPr>
                <w:ilvl w:val="1"/>
                <w:numId w:val="1"/>
              </w:numPr>
              <w:spacing w:line="276" w:lineRule="auto"/>
              <w:ind w:left="426" w:hanging="426"/>
              <w:jc w:val="both"/>
              <w:rPr>
                <w:rFonts w:ascii="Calibri" w:eastAsia="Calibri" w:hAnsi="Calibri" w:cs="Calibri"/>
                <w:sz w:val="14"/>
                <w:szCs w:val="14"/>
                <w:lang w:eastAsia="en-US"/>
              </w:rPr>
            </w:pPr>
            <w:r w:rsidRPr="005C3CE1">
              <w:rPr>
                <w:rFonts w:ascii="Calibri" w:eastAsia="Calibri" w:hAnsi="Calibri" w:cs="Calibri"/>
                <w:sz w:val="14"/>
                <w:szCs w:val="14"/>
                <w:lang w:eastAsia="en-US"/>
              </w:rPr>
              <w:t>Anlaşmazlık durumlarında Ankara Mahkemeleri yetkilidir.</w:t>
            </w:r>
          </w:p>
        </w:tc>
      </w:tr>
      <w:tr w:rsidR="00456950" w:rsidRPr="0054339C" w14:paraId="0DA8FB37" w14:textId="77777777" w:rsidTr="00456950">
        <w:trPr>
          <w:cantSplit/>
          <w:trHeight w:val="1231"/>
        </w:trPr>
        <w:tc>
          <w:tcPr>
            <w:tcW w:w="284" w:type="dxa"/>
            <w:vMerge/>
            <w:shd w:val="clear" w:color="auto" w:fill="auto"/>
            <w:textDirection w:val="btLr"/>
            <w:vAlign w:val="center"/>
          </w:tcPr>
          <w:p w14:paraId="04B8C3CB" w14:textId="77777777" w:rsidR="00456950" w:rsidRDefault="00456950" w:rsidP="008A5097">
            <w:pPr>
              <w:pStyle w:val="GurupBasligi"/>
              <w:snapToGrid w:val="0"/>
              <w:spacing w:before="0" w:after="0"/>
              <w:jc w:val="center"/>
              <w:rPr>
                <w:rFonts w:ascii="Calibri" w:hAnsi="Calibri" w:cs="Calibri"/>
                <w:szCs w:val="18"/>
              </w:rPr>
            </w:pPr>
          </w:p>
        </w:tc>
        <w:tc>
          <w:tcPr>
            <w:tcW w:w="9922" w:type="dxa"/>
            <w:gridSpan w:val="2"/>
            <w:shd w:val="clear" w:color="auto" w:fill="FFFFFF" w:themeFill="background1"/>
          </w:tcPr>
          <w:p w14:paraId="3F3BF373" w14:textId="77777777" w:rsidR="00456950" w:rsidRPr="001261D7" w:rsidRDefault="00456950" w:rsidP="008A5097">
            <w:pPr>
              <w:pStyle w:val="GrupYazi"/>
              <w:spacing w:before="0" w:after="0" w:line="276" w:lineRule="auto"/>
              <w:rPr>
                <w:rFonts w:ascii="Calibri" w:hAnsi="Calibri" w:cs="Calibri"/>
                <w:b/>
                <w:sz w:val="20"/>
                <w:szCs w:val="20"/>
              </w:rPr>
            </w:pPr>
            <w:r w:rsidRPr="001261D7">
              <w:rPr>
                <w:rFonts w:ascii="Calibri" w:hAnsi="Calibri" w:cs="Calibri"/>
                <w:b/>
                <w:kern w:val="1"/>
                <w:sz w:val="20"/>
                <w:szCs w:val="20"/>
              </w:rPr>
              <w:t xml:space="preserve">BU FORMDA BELİRTMİŞ OLDUĞUM BİLGİLERİN DOĞRULUĞUNU VE </w:t>
            </w:r>
            <w:r w:rsidRPr="001261D7">
              <w:rPr>
                <w:rFonts w:ascii="Calibri" w:hAnsi="Calibri" w:cs="Calibri"/>
                <w:b/>
                <w:sz w:val="20"/>
                <w:szCs w:val="20"/>
              </w:rPr>
              <w:t>MERLAB DENEY HİZMETİ SÖZLEŞMESİ’NDEKİ HÜKÜMLERİ AYNEN KABUL ETTİĞİMİ BEYAN EDERİM.</w:t>
            </w:r>
          </w:p>
          <w:p w14:paraId="79F75F29" w14:textId="77777777" w:rsidR="00456950" w:rsidRPr="001261D7" w:rsidRDefault="00456950" w:rsidP="008A5097">
            <w:pPr>
              <w:pStyle w:val="GrupYazi"/>
              <w:spacing w:before="0" w:after="0"/>
              <w:jc w:val="left"/>
              <w:rPr>
                <w:rFonts w:ascii="Calibri" w:hAnsi="Calibri" w:cs="Calibri"/>
                <w:b/>
                <w:color w:val="002060"/>
                <w:sz w:val="20"/>
                <w:szCs w:val="20"/>
              </w:rPr>
            </w:pPr>
            <w:r w:rsidRPr="001261D7">
              <w:rPr>
                <w:rFonts w:ascii="Calibri" w:hAnsi="Calibri" w:cs="Calibri"/>
                <w:b/>
                <w:sz w:val="20"/>
                <w:szCs w:val="20"/>
              </w:rPr>
              <w:t xml:space="preserve">                                                                                                           </w:t>
            </w:r>
            <w:r>
              <w:rPr>
                <w:rFonts w:ascii="Calibri" w:hAnsi="Calibri" w:cs="Calibri"/>
                <w:b/>
                <w:sz w:val="20"/>
                <w:szCs w:val="20"/>
              </w:rPr>
              <w:t xml:space="preserve"> </w:t>
            </w:r>
            <w:r w:rsidRPr="001261D7">
              <w:rPr>
                <w:rFonts w:ascii="Calibri" w:hAnsi="Calibri" w:cs="Calibri"/>
                <w:b/>
                <w:sz w:val="20"/>
                <w:szCs w:val="20"/>
              </w:rPr>
              <w:t xml:space="preserve">            </w:t>
            </w:r>
            <w:r w:rsidRPr="001261D7">
              <w:rPr>
                <w:rFonts w:ascii="Calibri" w:hAnsi="Calibri" w:cs="Calibri"/>
                <w:b/>
                <w:color w:val="002060"/>
                <w:sz w:val="20"/>
                <w:szCs w:val="20"/>
              </w:rPr>
              <w:t>YETKİLİ/PROJE YÜRÜTÜCÜSÜ ADI SOYADI VE İMZA</w:t>
            </w:r>
          </w:p>
          <w:p w14:paraId="220AA6AD" w14:textId="77777777" w:rsidR="00456950" w:rsidRPr="0054339C" w:rsidRDefault="00456950" w:rsidP="008A5097">
            <w:pPr>
              <w:pStyle w:val="GurupBasligi"/>
              <w:spacing w:before="60" w:after="0"/>
              <w:jc w:val="left"/>
              <w:rPr>
                <w:rFonts w:ascii="Calibri" w:hAnsi="Calibri" w:cs="Calibri"/>
                <w:b w:val="0"/>
                <w:szCs w:val="18"/>
              </w:rPr>
            </w:pPr>
          </w:p>
        </w:tc>
      </w:tr>
    </w:tbl>
    <w:p w14:paraId="4CE74B20" w14:textId="77777777" w:rsidR="00EC15AF" w:rsidRDefault="00EC15AF">
      <w:pPr>
        <w:sectPr w:rsidR="00EC15AF" w:rsidSect="007E56C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397" w:footer="283" w:gutter="0"/>
          <w:cols w:space="708"/>
          <w:docGrid w:linePitch="360"/>
        </w:sectPr>
      </w:pPr>
    </w:p>
    <w:p w14:paraId="6039DA6C" w14:textId="77777777" w:rsidR="007E56CE" w:rsidRPr="00EC15AF" w:rsidRDefault="007E56CE">
      <w:pPr>
        <w:rPr>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9869"/>
      </w:tblGrid>
      <w:tr w:rsidR="002641EE" w:rsidRPr="00341F44" w14:paraId="19EEAEC2" w14:textId="77777777" w:rsidTr="00B53E46">
        <w:trPr>
          <w:trHeight w:val="321"/>
        </w:trPr>
        <w:tc>
          <w:tcPr>
            <w:tcW w:w="337" w:type="dxa"/>
            <w:vMerge w:val="restart"/>
            <w:textDirection w:val="btLr"/>
            <w:vAlign w:val="center"/>
          </w:tcPr>
          <w:p w14:paraId="267D4C3C" w14:textId="77777777" w:rsidR="002641EE" w:rsidRPr="00341F44" w:rsidRDefault="002641EE" w:rsidP="00736D01">
            <w:pPr>
              <w:pStyle w:val="GrupYazi"/>
              <w:snapToGrid w:val="0"/>
              <w:spacing w:before="0" w:after="0"/>
              <w:jc w:val="center"/>
              <w:rPr>
                <w:rFonts w:asciiTheme="minorHAnsi" w:hAnsiTheme="minorHAnsi" w:cs="Calibri"/>
                <w:b/>
                <w:szCs w:val="18"/>
              </w:rPr>
            </w:pPr>
            <w:r w:rsidRPr="00341F44">
              <w:rPr>
                <w:rFonts w:asciiTheme="minorHAnsi" w:hAnsiTheme="minorHAnsi" w:cs="Calibri"/>
                <w:b/>
                <w:szCs w:val="18"/>
              </w:rPr>
              <w:t>DENEY BİLGİLERİ</w:t>
            </w:r>
          </w:p>
        </w:tc>
        <w:tc>
          <w:tcPr>
            <w:tcW w:w="9869" w:type="dxa"/>
            <w:vAlign w:val="center"/>
          </w:tcPr>
          <w:p w14:paraId="2FE25BF6" w14:textId="77777777" w:rsidR="002641EE" w:rsidRPr="00341F44" w:rsidRDefault="002641EE" w:rsidP="00736D01">
            <w:pPr>
              <w:pStyle w:val="GrupYazi"/>
              <w:tabs>
                <w:tab w:val="left" w:pos="1290"/>
                <w:tab w:val="center" w:pos="4711"/>
              </w:tabs>
              <w:snapToGrid w:val="0"/>
              <w:spacing w:before="0" w:after="0"/>
              <w:rPr>
                <w:rFonts w:asciiTheme="minorHAnsi" w:hAnsiTheme="minorHAnsi" w:cs="Calibri"/>
                <w:b/>
                <w:szCs w:val="18"/>
              </w:rPr>
            </w:pPr>
            <w:r w:rsidRPr="00341F44">
              <w:rPr>
                <w:rFonts w:asciiTheme="minorHAnsi" w:hAnsiTheme="minorHAnsi" w:cs="Calibri"/>
                <w:b/>
                <w:szCs w:val="18"/>
              </w:rPr>
              <w:t>Bu form</w:t>
            </w:r>
            <w:r w:rsidR="008754BB">
              <w:rPr>
                <w:rFonts w:asciiTheme="minorHAnsi" w:hAnsiTheme="minorHAnsi" w:cs="Calibri"/>
                <w:b/>
                <w:szCs w:val="18"/>
              </w:rPr>
              <w:t xml:space="preserve"> </w:t>
            </w:r>
            <w:r w:rsidRPr="00341F44">
              <w:rPr>
                <w:rFonts w:asciiTheme="minorHAnsi" w:hAnsiTheme="minorHAnsi" w:cs="Calibri"/>
                <w:b/>
                <w:szCs w:val="18"/>
              </w:rPr>
              <w:t>ICP-OES</w:t>
            </w:r>
            <w:r w:rsidR="000B5797">
              <w:rPr>
                <w:rFonts w:asciiTheme="minorHAnsi" w:hAnsiTheme="minorHAnsi" w:cs="Calibri"/>
                <w:b/>
                <w:szCs w:val="18"/>
              </w:rPr>
              <w:t>,</w:t>
            </w:r>
            <w:r w:rsidRPr="00341F44">
              <w:rPr>
                <w:rFonts w:asciiTheme="minorHAnsi" w:hAnsiTheme="minorHAnsi" w:cs="Calibri"/>
                <w:b/>
                <w:szCs w:val="18"/>
              </w:rPr>
              <w:t xml:space="preserve"> ICP-MS </w:t>
            </w:r>
            <w:r w:rsidR="000B5797">
              <w:rPr>
                <w:rFonts w:asciiTheme="minorHAnsi" w:hAnsiTheme="minorHAnsi" w:cs="Calibri"/>
                <w:b/>
                <w:szCs w:val="18"/>
              </w:rPr>
              <w:t xml:space="preserve">ve AAS </w:t>
            </w:r>
            <w:r w:rsidRPr="00341F44">
              <w:rPr>
                <w:rFonts w:asciiTheme="minorHAnsi" w:hAnsiTheme="minorHAnsi" w:cs="Calibri"/>
                <w:b/>
                <w:szCs w:val="18"/>
              </w:rPr>
              <w:t xml:space="preserve">cihazları içindir. </w:t>
            </w:r>
            <w:r w:rsidR="008754BB">
              <w:rPr>
                <w:rFonts w:asciiTheme="minorHAnsi" w:hAnsiTheme="minorHAnsi" w:cs="Calibri"/>
                <w:b/>
                <w:szCs w:val="18"/>
              </w:rPr>
              <w:t>A</w:t>
            </w:r>
            <w:r w:rsidRPr="00341F44">
              <w:rPr>
                <w:rFonts w:asciiTheme="minorHAnsi" w:hAnsiTheme="minorHAnsi" w:cs="Calibri"/>
                <w:b/>
                <w:szCs w:val="18"/>
              </w:rPr>
              <w:t>nalizin yapılacağı cihaza numune özelliklerine göre laboratuvar/deney sorumlusu karar verir ve başvuru sahibi bilgilendirilir. Deneylerin gerçekleştirilebilmesi için bu formun eksiksiz doldurulması gereklidir.</w:t>
            </w:r>
          </w:p>
        </w:tc>
      </w:tr>
      <w:tr w:rsidR="002641EE" w:rsidRPr="00341F44" w14:paraId="6E598313" w14:textId="77777777" w:rsidTr="00B53E46">
        <w:trPr>
          <w:trHeight w:val="627"/>
        </w:trPr>
        <w:tc>
          <w:tcPr>
            <w:tcW w:w="337" w:type="dxa"/>
            <w:vMerge/>
            <w:textDirection w:val="btLr"/>
            <w:vAlign w:val="center"/>
          </w:tcPr>
          <w:p w14:paraId="74B2F967" w14:textId="77777777" w:rsidR="002641EE" w:rsidRPr="00341F44" w:rsidRDefault="002641EE" w:rsidP="00736D01">
            <w:pPr>
              <w:pStyle w:val="GrupYazi"/>
              <w:snapToGrid w:val="0"/>
              <w:spacing w:before="0" w:after="0"/>
              <w:jc w:val="center"/>
              <w:rPr>
                <w:rFonts w:asciiTheme="minorHAnsi" w:hAnsiTheme="minorHAnsi" w:cs="Calibri"/>
                <w:b/>
                <w:szCs w:val="18"/>
              </w:rPr>
            </w:pPr>
          </w:p>
        </w:tc>
        <w:tc>
          <w:tcPr>
            <w:tcW w:w="9869" w:type="dxa"/>
          </w:tcPr>
          <w:p w14:paraId="1116D5B6" w14:textId="77777777" w:rsidR="008F0257" w:rsidRDefault="002641EE" w:rsidP="00C6540B">
            <w:pPr>
              <w:pStyle w:val="GrupYazi"/>
              <w:snapToGrid w:val="0"/>
              <w:spacing w:before="0" w:after="0"/>
              <w:jc w:val="center"/>
              <w:rPr>
                <w:rFonts w:asciiTheme="minorHAnsi" w:hAnsiTheme="minorHAnsi" w:cs="Calibri"/>
                <w:b/>
                <w:color w:val="FF0000"/>
                <w:sz w:val="22"/>
                <w:szCs w:val="22"/>
              </w:rPr>
            </w:pPr>
            <w:r w:rsidRPr="00C6540B">
              <w:rPr>
                <w:rFonts w:asciiTheme="minorHAnsi" w:hAnsiTheme="minorHAnsi" w:cs="Calibri"/>
                <w:b/>
                <w:color w:val="FF0000"/>
                <w:sz w:val="22"/>
                <w:szCs w:val="22"/>
              </w:rPr>
              <w:t>Tayini istenen elementleri işaretleyiniz.</w:t>
            </w:r>
          </w:p>
          <w:p w14:paraId="3411732C" w14:textId="77777777" w:rsidR="002641EE" w:rsidRPr="00C6540B" w:rsidRDefault="00880D99" w:rsidP="00C6540B">
            <w:pPr>
              <w:pStyle w:val="GrupYazi"/>
              <w:snapToGrid w:val="0"/>
              <w:spacing w:before="0" w:after="0"/>
              <w:jc w:val="center"/>
              <w:rPr>
                <w:rFonts w:asciiTheme="minorHAnsi" w:eastAsia="Times New Roman" w:hAnsiTheme="minorHAnsi" w:cs="Calibri"/>
                <w:b/>
                <w:bCs/>
                <w:color w:val="FF0000"/>
                <w:sz w:val="22"/>
                <w:szCs w:val="22"/>
              </w:rPr>
            </w:pPr>
            <w:r w:rsidRPr="00C6540B">
              <w:rPr>
                <w:rFonts w:asciiTheme="minorHAnsi" w:eastAsia="Times New Roman" w:hAnsiTheme="minorHAnsi" w:cs="Calibri"/>
                <w:b/>
                <w:bCs/>
                <w:color w:val="FF0000"/>
                <w:sz w:val="22"/>
                <w:szCs w:val="22"/>
              </w:rPr>
              <w:t>Periyodik tabloda koyu renkle gösterilmiş elementlerin tayini yapılmamaktadır.</w:t>
            </w:r>
          </w:p>
          <w:p w14:paraId="1C7C2079" w14:textId="77777777" w:rsidR="002641EE" w:rsidRDefault="00C519BE" w:rsidP="00341F44">
            <w:pPr>
              <w:pStyle w:val="GrupYazi"/>
              <w:snapToGrid w:val="0"/>
              <w:spacing w:before="0" w:after="0"/>
              <w:jc w:val="center"/>
              <w:rPr>
                <w:rFonts w:asciiTheme="minorHAnsi" w:hAnsiTheme="minorHAnsi" w:cs="Calibri"/>
                <w:b/>
                <w:szCs w:val="18"/>
              </w:rPr>
            </w:pPr>
            <w:r>
              <w:rPr>
                <w:noProof/>
              </w:rPr>
              <w:drawing>
                <wp:inline distT="0" distB="0" distL="0" distR="0" wp14:anchorId="201B2399" wp14:editId="4C3162B2">
                  <wp:extent cx="4282440" cy="22914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6311" cy="2304253"/>
                          </a:xfrm>
                          <a:prstGeom prst="rect">
                            <a:avLst/>
                          </a:prstGeom>
                          <a:noFill/>
                          <a:ln>
                            <a:noFill/>
                          </a:ln>
                        </pic:spPr>
                      </pic:pic>
                    </a:graphicData>
                  </a:graphic>
                </wp:inline>
              </w:drawing>
            </w:r>
          </w:p>
          <w:p w14:paraId="60F6925A" w14:textId="77777777" w:rsidR="002641EE" w:rsidRPr="00991517" w:rsidRDefault="002641EE" w:rsidP="00736D01">
            <w:pPr>
              <w:pStyle w:val="GrupYazi"/>
              <w:snapToGrid w:val="0"/>
              <w:spacing w:before="0" w:after="0"/>
              <w:rPr>
                <w:rFonts w:asciiTheme="minorHAnsi" w:hAnsiTheme="minorHAnsi" w:cs="Calibri"/>
                <w:b/>
                <w:strike/>
                <w:szCs w:val="18"/>
              </w:rPr>
            </w:pPr>
          </w:p>
        </w:tc>
      </w:tr>
      <w:tr w:rsidR="002641EE" w:rsidRPr="00341F44" w14:paraId="1274F467" w14:textId="77777777" w:rsidTr="00B53E46">
        <w:trPr>
          <w:trHeight w:val="2276"/>
        </w:trPr>
        <w:tc>
          <w:tcPr>
            <w:tcW w:w="337" w:type="dxa"/>
            <w:vMerge/>
            <w:textDirection w:val="btLr"/>
            <w:vAlign w:val="center"/>
          </w:tcPr>
          <w:p w14:paraId="7B065DD2" w14:textId="77777777" w:rsidR="002641EE" w:rsidRPr="00341F44" w:rsidRDefault="002641EE" w:rsidP="00736D01">
            <w:pPr>
              <w:pStyle w:val="GrupYazi"/>
              <w:snapToGrid w:val="0"/>
              <w:spacing w:before="0" w:after="0"/>
              <w:jc w:val="center"/>
              <w:rPr>
                <w:rFonts w:asciiTheme="minorHAnsi" w:hAnsiTheme="minorHAnsi" w:cs="Calibri"/>
                <w:b/>
                <w:szCs w:val="18"/>
              </w:rPr>
            </w:pPr>
          </w:p>
        </w:tc>
        <w:tc>
          <w:tcPr>
            <w:tcW w:w="9869" w:type="dxa"/>
          </w:tcPr>
          <w:p w14:paraId="3E4A2D1C" w14:textId="77777777" w:rsidR="002641EE" w:rsidRPr="00341F44" w:rsidRDefault="002641EE" w:rsidP="00736D01">
            <w:pPr>
              <w:pStyle w:val="GrupYazi"/>
              <w:snapToGrid w:val="0"/>
              <w:spacing w:before="0" w:after="0"/>
              <w:rPr>
                <w:rFonts w:asciiTheme="minorHAnsi" w:hAnsiTheme="minorHAnsi" w:cs="Calibri"/>
                <w:b/>
                <w:szCs w:val="18"/>
              </w:rPr>
            </w:pPr>
            <w:r w:rsidRPr="00341F44">
              <w:rPr>
                <w:rFonts w:asciiTheme="minorHAnsi" w:hAnsiTheme="minorHAnsi" w:cs="Calibri"/>
                <w:b/>
                <w:szCs w:val="18"/>
              </w:rPr>
              <w:t>Deney metodu</w:t>
            </w:r>
          </w:p>
          <w:p w14:paraId="3EB173B2" w14:textId="77777777" w:rsidR="002641EE" w:rsidRDefault="002D5023" w:rsidP="00736D01">
            <w:pPr>
              <w:pStyle w:val="GrupYazi"/>
              <w:snapToGrid w:val="0"/>
              <w:spacing w:before="0" w:after="0"/>
              <w:rPr>
                <w:rFonts w:asciiTheme="minorHAnsi" w:eastAsia="Times New Roman" w:hAnsiTheme="minorHAnsi" w:cs="Calibri"/>
                <w:b/>
                <w:bCs/>
                <w:szCs w:val="18"/>
              </w:rPr>
            </w:pPr>
            <w:sdt>
              <w:sdtPr>
                <w:rPr>
                  <w:rFonts w:asciiTheme="minorHAnsi" w:eastAsia="Times New Roman" w:hAnsiTheme="minorHAnsi" w:cs="Calibri"/>
                  <w:szCs w:val="18"/>
                </w:rPr>
                <w:id w:val="1605532124"/>
              </w:sdtPr>
              <w:sdtEndPr/>
              <w:sdtContent>
                <w:r w:rsidR="00991517" w:rsidRPr="00341F44">
                  <w:rPr>
                    <w:rFonts w:asciiTheme="minorHAnsi" w:eastAsia="Times New Roman" w:hAnsiTheme="minorHAnsi" w:cs="Calibri"/>
                    <w:szCs w:val="18"/>
                  </w:rPr>
                  <w:t xml:space="preserve">  </w:t>
                </w:r>
                <w:r w:rsidR="00991517" w:rsidRPr="00341F44">
                  <w:rPr>
                    <w:rFonts w:ascii="MS Gothic" w:eastAsia="MS Gothic" w:hAnsi="MS Gothic" w:cs="MS Gothic" w:hint="eastAsia"/>
                    <w:szCs w:val="18"/>
                  </w:rPr>
                  <w:t>☐</w:t>
                </w:r>
              </w:sdtContent>
            </w:sdt>
            <w:r w:rsidR="00991517" w:rsidRPr="00341F44">
              <w:rPr>
                <w:rFonts w:asciiTheme="minorHAnsi" w:eastAsia="Times New Roman" w:hAnsiTheme="minorHAnsi" w:cs="Calibri"/>
                <w:b/>
                <w:szCs w:val="18"/>
              </w:rPr>
              <w:t>ICP-MS yarı-niceliksel analiz</w:t>
            </w:r>
            <w:r w:rsidR="00991517">
              <w:rPr>
                <w:rFonts w:asciiTheme="minorHAnsi" w:eastAsia="Times New Roman" w:hAnsiTheme="minorHAnsi" w:cs="Calibri"/>
                <w:b/>
                <w:szCs w:val="18"/>
              </w:rPr>
              <w:t xml:space="preserve"> (</w:t>
            </w:r>
            <w:r w:rsidR="00991517" w:rsidRPr="00341F44">
              <w:rPr>
                <w:rFonts w:asciiTheme="minorHAnsi" w:eastAsia="Times New Roman" w:hAnsiTheme="minorHAnsi" w:cs="Calibri"/>
                <w:b/>
                <w:bCs/>
                <w:szCs w:val="18"/>
              </w:rPr>
              <w:t>Numunenin içeriği hakkında bilgi edinmek için tüm kütle aralığı taranır</w:t>
            </w:r>
            <w:r w:rsidR="00991517">
              <w:rPr>
                <w:rFonts w:asciiTheme="minorHAnsi" w:eastAsia="Times New Roman" w:hAnsiTheme="minorHAnsi" w:cs="Calibri"/>
                <w:b/>
                <w:bCs/>
                <w:szCs w:val="18"/>
              </w:rPr>
              <w:t>)</w:t>
            </w:r>
          </w:p>
          <w:p w14:paraId="38B05C6A" w14:textId="77777777" w:rsidR="00991517" w:rsidRDefault="002D5023" w:rsidP="00736D01">
            <w:pPr>
              <w:pStyle w:val="GrupYazi"/>
              <w:snapToGrid w:val="0"/>
              <w:spacing w:before="0" w:after="0"/>
              <w:rPr>
                <w:rFonts w:asciiTheme="minorHAnsi" w:eastAsia="Times New Roman" w:hAnsiTheme="minorHAnsi" w:cs="Calibri"/>
                <w:b/>
                <w:bCs/>
                <w:szCs w:val="18"/>
              </w:rPr>
            </w:pPr>
            <w:sdt>
              <w:sdtPr>
                <w:rPr>
                  <w:rFonts w:asciiTheme="minorHAnsi" w:eastAsia="Times New Roman" w:hAnsiTheme="minorHAnsi" w:cs="Calibri"/>
                  <w:szCs w:val="18"/>
                </w:rPr>
                <w:id w:val="1265878764"/>
              </w:sdtPr>
              <w:sdtEndPr/>
              <w:sdtContent>
                <w:r w:rsidR="00991517" w:rsidRPr="00341F44">
                  <w:rPr>
                    <w:rFonts w:asciiTheme="minorHAnsi" w:eastAsia="Times New Roman" w:hAnsiTheme="minorHAnsi" w:cs="Calibri"/>
                    <w:szCs w:val="18"/>
                  </w:rPr>
                  <w:t xml:space="preserve">  </w:t>
                </w:r>
                <w:r w:rsidR="00991517" w:rsidRPr="00341F44">
                  <w:rPr>
                    <w:rFonts w:ascii="MS Gothic" w:eastAsia="MS Gothic" w:hAnsi="MS Gothic" w:cs="MS Gothic" w:hint="eastAsia"/>
                    <w:szCs w:val="18"/>
                  </w:rPr>
                  <w:t>☐</w:t>
                </w:r>
              </w:sdtContent>
            </w:sdt>
            <w:r w:rsidR="00991517" w:rsidRPr="00341F44">
              <w:rPr>
                <w:rFonts w:asciiTheme="minorHAnsi" w:eastAsia="Times New Roman" w:hAnsiTheme="minorHAnsi" w:cs="Calibri"/>
                <w:b/>
                <w:szCs w:val="18"/>
              </w:rPr>
              <w:t>ICP-</w:t>
            </w:r>
            <w:r w:rsidR="00991517">
              <w:rPr>
                <w:rFonts w:asciiTheme="minorHAnsi" w:eastAsia="Times New Roman" w:hAnsiTheme="minorHAnsi" w:cs="Calibri"/>
                <w:b/>
                <w:szCs w:val="18"/>
              </w:rPr>
              <w:t>OES</w:t>
            </w:r>
            <w:r w:rsidR="00991517" w:rsidRPr="00341F44">
              <w:rPr>
                <w:rFonts w:asciiTheme="minorHAnsi" w:eastAsia="Times New Roman" w:hAnsiTheme="minorHAnsi" w:cs="Calibri"/>
                <w:b/>
                <w:szCs w:val="18"/>
              </w:rPr>
              <w:t xml:space="preserve"> yarı-niceliksel analiz</w:t>
            </w:r>
            <w:r w:rsidR="00880D99">
              <w:rPr>
                <w:rFonts w:asciiTheme="minorHAnsi" w:eastAsia="Times New Roman" w:hAnsiTheme="minorHAnsi" w:cs="Calibri"/>
                <w:b/>
                <w:szCs w:val="18"/>
              </w:rPr>
              <w:t xml:space="preserve"> (</w:t>
            </w:r>
            <w:r w:rsidR="00880D99" w:rsidRPr="00341F44">
              <w:rPr>
                <w:rFonts w:asciiTheme="minorHAnsi" w:eastAsia="Times New Roman" w:hAnsiTheme="minorHAnsi" w:cs="Calibri"/>
                <w:b/>
                <w:bCs/>
                <w:szCs w:val="18"/>
              </w:rPr>
              <w:t>Numunenin içeriği hakkında bilgi edinmek için</w:t>
            </w:r>
            <w:r w:rsidR="008F0257">
              <w:rPr>
                <w:rFonts w:asciiTheme="minorHAnsi" w:eastAsia="Times New Roman" w:hAnsiTheme="minorHAnsi" w:cs="Calibri"/>
                <w:b/>
                <w:bCs/>
                <w:szCs w:val="18"/>
              </w:rPr>
              <w:t xml:space="preserve"> tayini yapılabilen elementlerin belirli dalgaboylarında ölçüm yapılır</w:t>
            </w:r>
            <w:r w:rsidR="00880D99">
              <w:rPr>
                <w:rFonts w:asciiTheme="minorHAnsi" w:eastAsia="Times New Roman" w:hAnsiTheme="minorHAnsi" w:cs="Calibri"/>
                <w:b/>
                <w:bCs/>
                <w:szCs w:val="18"/>
              </w:rPr>
              <w:t>)</w:t>
            </w:r>
          </w:p>
          <w:p w14:paraId="60D625CC" w14:textId="77777777" w:rsidR="002641EE" w:rsidRPr="00006EBF" w:rsidRDefault="002D5023" w:rsidP="00736D01">
            <w:pPr>
              <w:pStyle w:val="GrupYazi"/>
              <w:snapToGrid w:val="0"/>
              <w:spacing w:before="0" w:after="0"/>
              <w:rPr>
                <w:rFonts w:asciiTheme="minorHAnsi" w:eastAsia="Times New Roman" w:hAnsiTheme="minorHAnsi" w:cs="Calibri"/>
                <w:b/>
                <w:bCs/>
                <w:szCs w:val="18"/>
              </w:rPr>
            </w:pPr>
            <w:sdt>
              <w:sdtPr>
                <w:rPr>
                  <w:rFonts w:asciiTheme="minorHAnsi" w:eastAsia="Times New Roman" w:hAnsiTheme="minorHAnsi" w:cs="Calibri"/>
                  <w:szCs w:val="18"/>
                </w:rPr>
                <w:id w:val="893383617"/>
              </w:sdtPr>
              <w:sdtEndPr/>
              <w:sdtContent>
                <w:r w:rsidR="00162F43" w:rsidRPr="00341F44">
                  <w:rPr>
                    <w:rFonts w:asciiTheme="minorHAnsi" w:eastAsia="Times New Roman" w:hAnsiTheme="minorHAnsi" w:cs="Calibri"/>
                    <w:szCs w:val="18"/>
                  </w:rPr>
                  <w:t xml:space="preserve">  </w:t>
                </w:r>
                <w:r w:rsidR="00162F43" w:rsidRPr="00341F44">
                  <w:rPr>
                    <w:rFonts w:ascii="MS Gothic" w:eastAsia="MS Gothic" w:hAnsi="MS Gothic" w:cs="MS Gothic" w:hint="eastAsia"/>
                    <w:szCs w:val="18"/>
                  </w:rPr>
                  <w:t>☐</w:t>
                </w:r>
              </w:sdtContent>
            </w:sdt>
            <w:r w:rsidR="00162F43">
              <w:rPr>
                <w:rFonts w:asciiTheme="minorHAnsi" w:eastAsia="Times New Roman" w:hAnsiTheme="minorHAnsi" w:cs="Calibri"/>
                <w:b/>
                <w:szCs w:val="18"/>
              </w:rPr>
              <w:t>ICP-OES/ICP-MS niceliksel analiz (Tayini istenen elementler numuneye göre farklılık gösteriyorsa belirtilebilir)</w:t>
            </w:r>
          </w:p>
        </w:tc>
      </w:tr>
      <w:tr w:rsidR="002641EE" w:rsidRPr="00341F44" w14:paraId="07AA73D1" w14:textId="77777777" w:rsidTr="00B53E46">
        <w:trPr>
          <w:trHeight w:val="1430"/>
        </w:trPr>
        <w:tc>
          <w:tcPr>
            <w:tcW w:w="337" w:type="dxa"/>
            <w:vMerge/>
          </w:tcPr>
          <w:p w14:paraId="2BD0DF79" w14:textId="77777777" w:rsidR="002641EE" w:rsidRPr="00341F44" w:rsidRDefault="002641EE" w:rsidP="00736D01">
            <w:pPr>
              <w:pStyle w:val="GrupYazi"/>
              <w:snapToGrid w:val="0"/>
              <w:spacing w:before="0" w:after="0"/>
              <w:rPr>
                <w:rFonts w:asciiTheme="minorHAnsi" w:hAnsiTheme="minorHAnsi" w:cs="Calibri"/>
                <w:b/>
                <w:szCs w:val="18"/>
              </w:rPr>
            </w:pPr>
          </w:p>
        </w:tc>
        <w:tc>
          <w:tcPr>
            <w:tcW w:w="9869" w:type="dxa"/>
          </w:tcPr>
          <w:p w14:paraId="0719E673" w14:textId="77777777" w:rsidR="002641EE" w:rsidRPr="00341F44" w:rsidRDefault="002641EE" w:rsidP="00736D01">
            <w:pPr>
              <w:pStyle w:val="GrupYazi"/>
              <w:snapToGrid w:val="0"/>
              <w:spacing w:before="0" w:after="0"/>
              <w:rPr>
                <w:rFonts w:asciiTheme="minorHAnsi" w:hAnsiTheme="minorHAnsi" w:cs="Calibri"/>
                <w:b/>
                <w:szCs w:val="18"/>
              </w:rPr>
            </w:pPr>
            <w:r w:rsidRPr="00341F44">
              <w:rPr>
                <w:rFonts w:asciiTheme="minorHAnsi" w:hAnsiTheme="minorHAnsi" w:cs="Calibri"/>
                <w:b/>
                <w:szCs w:val="18"/>
              </w:rPr>
              <w:t xml:space="preserve">Numunede belirli elementlerden yüksek derişimlerde bulunmaktaysa (&gt;1-2%), organik bileşikler varsa ve </w:t>
            </w:r>
            <w:r w:rsidRPr="00341F44">
              <w:rPr>
                <w:rFonts w:asciiTheme="minorHAnsi" w:eastAsia="Times New Roman" w:hAnsiTheme="minorHAnsi" w:cs="Calibri"/>
                <w:b/>
                <w:szCs w:val="18"/>
              </w:rPr>
              <w:t xml:space="preserve">analizi talep edilen elementlerin tahmini derişimleri biliniyorsa </w:t>
            </w:r>
            <w:r w:rsidRPr="00341F44">
              <w:rPr>
                <w:rFonts w:asciiTheme="minorHAnsi" w:hAnsiTheme="minorHAnsi" w:cs="Calibri"/>
                <w:b/>
                <w:szCs w:val="18"/>
              </w:rPr>
              <w:t xml:space="preserve">belirtiniz.  </w:t>
            </w:r>
          </w:p>
        </w:tc>
      </w:tr>
      <w:tr w:rsidR="002641EE" w:rsidRPr="00341F44" w14:paraId="60C78EB9" w14:textId="77777777" w:rsidTr="00B53E46">
        <w:trPr>
          <w:trHeight w:val="627"/>
        </w:trPr>
        <w:tc>
          <w:tcPr>
            <w:tcW w:w="337" w:type="dxa"/>
            <w:vMerge/>
          </w:tcPr>
          <w:p w14:paraId="3129C895" w14:textId="77777777" w:rsidR="002641EE" w:rsidRPr="00341F44" w:rsidRDefault="002641EE" w:rsidP="00736D01">
            <w:pPr>
              <w:pStyle w:val="GrupYazi"/>
              <w:snapToGrid w:val="0"/>
              <w:spacing w:before="0" w:after="0"/>
              <w:rPr>
                <w:rFonts w:asciiTheme="minorHAnsi" w:hAnsiTheme="minorHAnsi" w:cs="Calibri"/>
                <w:b/>
                <w:szCs w:val="18"/>
              </w:rPr>
            </w:pPr>
          </w:p>
        </w:tc>
        <w:tc>
          <w:tcPr>
            <w:tcW w:w="9869" w:type="dxa"/>
          </w:tcPr>
          <w:p w14:paraId="2B00C3B0" w14:textId="77777777" w:rsidR="002641EE" w:rsidRPr="00341F44" w:rsidRDefault="002641EE" w:rsidP="00736D01">
            <w:pPr>
              <w:pStyle w:val="GrupYazi"/>
              <w:snapToGrid w:val="0"/>
              <w:rPr>
                <w:rFonts w:asciiTheme="minorHAnsi" w:hAnsiTheme="minorHAnsi" w:cs="Calibri"/>
                <w:b/>
                <w:szCs w:val="18"/>
              </w:rPr>
            </w:pPr>
            <w:r w:rsidRPr="00341F44">
              <w:rPr>
                <w:rFonts w:asciiTheme="minorHAnsi" w:hAnsiTheme="minorHAnsi" w:cs="Calibri"/>
                <w:b/>
                <w:szCs w:val="18"/>
              </w:rPr>
              <w:t xml:space="preserve">Numunenin çözeltiye alınması gerekiyorsa ve önerilen bir metot varsa belirtiniz. Numune çözelti halindeyse, kör çözelti getiriniz ve çözeltiye alma işlemini ayrıntılı </w:t>
            </w:r>
            <w:r w:rsidR="00991517">
              <w:rPr>
                <w:rFonts w:asciiTheme="minorHAnsi" w:hAnsiTheme="minorHAnsi" w:cs="Calibri"/>
                <w:b/>
                <w:szCs w:val="18"/>
              </w:rPr>
              <w:t>b</w:t>
            </w:r>
            <w:r w:rsidRPr="00341F44">
              <w:rPr>
                <w:rFonts w:asciiTheme="minorHAnsi" w:hAnsiTheme="minorHAnsi" w:cs="Calibri"/>
                <w:b/>
                <w:szCs w:val="18"/>
              </w:rPr>
              <w:t>elirtiniz.</w:t>
            </w:r>
            <w:r w:rsidR="00E10781">
              <w:rPr>
                <w:rFonts w:asciiTheme="minorHAnsi" w:hAnsiTheme="minorHAnsi" w:cs="Calibri"/>
                <w:b/>
                <w:szCs w:val="18"/>
              </w:rPr>
              <w:t xml:space="preserve"> Talep edilen bir ön işlem varsa belirtiniz.</w:t>
            </w:r>
          </w:p>
          <w:p w14:paraId="575FFC52" w14:textId="77777777" w:rsidR="00E10781" w:rsidRDefault="002D5023" w:rsidP="00736D01">
            <w:pPr>
              <w:pStyle w:val="GrupYazi"/>
              <w:snapToGrid w:val="0"/>
              <w:spacing w:before="0" w:after="0"/>
              <w:rPr>
                <w:rFonts w:asciiTheme="minorHAnsi" w:eastAsia="Times New Roman" w:hAnsiTheme="minorHAnsi" w:cs="Calibri"/>
                <w:b/>
                <w:szCs w:val="18"/>
              </w:rPr>
            </w:pPr>
            <w:sdt>
              <w:sdtPr>
                <w:rPr>
                  <w:rFonts w:asciiTheme="minorHAnsi" w:eastAsia="Times New Roman" w:hAnsiTheme="minorHAnsi" w:cs="Calibri"/>
                  <w:szCs w:val="18"/>
                </w:rPr>
                <w:id w:val="-2000797840"/>
              </w:sdtPr>
              <w:sdtEndPr/>
              <w:sdtContent>
                <w:r w:rsidR="00006EBF" w:rsidRPr="00341F44">
                  <w:rPr>
                    <w:rFonts w:asciiTheme="minorHAnsi" w:eastAsia="Times New Roman" w:hAnsiTheme="minorHAnsi" w:cs="Calibri"/>
                    <w:szCs w:val="18"/>
                  </w:rPr>
                  <w:t xml:space="preserve">  </w:t>
                </w:r>
                <w:r w:rsidR="00006EBF" w:rsidRPr="00341F44">
                  <w:rPr>
                    <w:rFonts w:ascii="MS Gothic" w:eastAsia="MS Gothic" w:hAnsi="MS Gothic" w:cs="MS Gothic" w:hint="eastAsia"/>
                    <w:szCs w:val="18"/>
                  </w:rPr>
                  <w:t>☐</w:t>
                </w:r>
              </w:sdtContent>
            </w:sdt>
            <w:r w:rsidR="00006EBF">
              <w:rPr>
                <w:rFonts w:asciiTheme="minorHAnsi" w:eastAsia="Times New Roman" w:hAnsiTheme="minorHAnsi" w:cs="Calibri"/>
                <w:b/>
                <w:szCs w:val="18"/>
              </w:rPr>
              <w:t xml:space="preserve"> Toz numuneler için çözeltiye alma işlemi öncesinde kurutma işlemi (105 </w:t>
            </w:r>
            <w:r w:rsidR="00006EBF">
              <w:rPr>
                <w:rFonts w:asciiTheme="minorHAnsi" w:eastAsia="Times New Roman" w:hAnsiTheme="minorHAnsi" w:cstheme="minorHAnsi"/>
                <w:b/>
                <w:szCs w:val="18"/>
              </w:rPr>
              <w:t>˚</w:t>
            </w:r>
            <w:r w:rsidR="00006EBF">
              <w:rPr>
                <w:rFonts w:asciiTheme="minorHAnsi" w:eastAsia="Times New Roman" w:hAnsiTheme="minorHAnsi" w:cs="Calibri"/>
                <w:b/>
                <w:szCs w:val="18"/>
              </w:rPr>
              <w:t>C</w:t>
            </w:r>
            <w:r w:rsidR="00E10781">
              <w:rPr>
                <w:rFonts w:asciiTheme="minorHAnsi" w:eastAsia="Times New Roman" w:hAnsiTheme="minorHAnsi" w:cs="Calibri"/>
                <w:b/>
                <w:szCs w:val="18"/>
              </w:rPr>
              <w:t>, 2 saat)</w:t>
            </w:r>
          </w:p>
          <w:p w14:paraId="185FB746" w14:textId="77777777" w:rsidR="00E10781" w:rsidRDefault="002D5023" w:rsidP="00736D01">
            <w:pPr>
              <w:pStyle w:val="GrupYazi"/>
              <w:snapToGrid w:val="0"/>
              <w:spacing w:before="0" w:after="0"/>
              <w:rPr>
                <w:rFonts w:asciiTheme="minorHAnsi" w:hAnsiTheme="minorHAnsi" w:cs="Calibri"/>
                <w:b/>
                <w:szCs w:val="18"/>
              </w:rPr>
            </w:pPr>
            <w:sdt>
              <w:sdtPr>
                <w:rPr>
                  <w:rFonts w:asciiTheme="minorHAnsi" w:eastAsia="Times New Roman" w:hAnsiTheme="minorHAnsi" w:cs="Calibri"/>
                  <w:szCs w:val="18"/>
                </w:rPr>
                <w:id w:val="-1643577804"/>
              </w:sdtPr>
              <w:sdtEndPr/>
              <w:sdtContent>
                <w:r w:rsidR="00E10781" w:rsidRPr="00341F44">
                  <w:rPr>
                    <w:rFonts w:asciiTheme="minorHAnsi" w:eastAsia="Times New Roman" w:hAnsiTheme="minorHAnsi" w:cs="Calibri"/>
                    <w:szCs w:val="18"/>
                  </w:rPr>
                  <w:t xml:space="preserve">  </w:t>
                </w:r>
                <w:r w:rsidR="00E10781" w:rsidRPr="00341F44">
                  <w:rPr>
                    <w:rFonts w:ascii="MS Gothic" w:eastAsia="MS Gothic" w:hAnsi="MS Gothic" w:cs="MS Gothic" w:hint="eastAsia"/>
                    <w:szCs w:val="18"/>
                  </w:rPr>
                  <w:t>☐</w:t>
                </w:r>
              </w:sdtContent>
            </w:sdt>
            <w:r w:rsidR="00E10781">
              <w:rPr>
                <w:rFonts w:asciiTheme="minorHAnsi" w:eastAsia="Times New Roman" w:hAnsiTheme="minorHAnsi" w:cs="Calibri"/>
                <w:b/>
                <w:szCs w:val="18"/>
              </w:rPr>
              <w:t xml:space="preserve"> Sıvı numuneler için santrifüj/süzme</w:t>
            </w:r>
          </w:p>
          <w:p w14:paraId="2B06B7F8" w14:textId="77777777" w:rsidR="00991517" w:rsidRDefault="00991517" w:rsidP="00736D01">
            <w:pPr>
              <w:pStyle w:val="GrupYazi"/>
              <w:snapToGrid w:val="0"/>
              <w:spacing w:before="0" w:after="0"/>
              <w:rPr>
                <w:rFonts w:asciiTheme="minorHAnsi" w:hAnsiTheme="minorHAnsi" w:cs="Calibri"/>
                <w:b/>
                <w:szCs w:val="18"/>
              </w:rPr>
            </w:pPr>
          </w:p>
          <w:p w14:paraId="3BCC8022" w14:textId="77777777" w:rsidR="00C6540B" w:rsidRDefault="00C6540B" w:rsidP="00736D01">
            <w:pPr>
              <w:pStyle w:val="GrupYazi"/>
              <w:snapToGrid w:val="0"/>
              <w:spacing w:before="0" w:after="0"/>
              <w:rPr>
                <w:rFonts w:asciiTheme="minorHAnsi" w:hAnsiTheme="minorHAnsi" w:cs="Calibri"/>
                <w:b/>
                <w:szCs w:val="18"/>
              </w:rPr>
            </w:pPr>
          </w:p>
          <w:p w14:paraId="2F5C666E" w14:textId="77777777" w:rsidR="00006EBF" w:rsidRDefault="00006EBF" w:rsidP="00736D01">
            <w:pPr>
              <w:pStyle w:val="GrupYazi"/>
              <w:snapToGrid w:val="0"/>
              <w:spacing w:before="0" w:after="0"/>
              <w:rPr>
                <w:rFonts w:asciiTheme="minorHAnsi" w:hAnsiTheme="minorHAnsi" w:cs="Calibri"/>
                <w:b/>
                <w:szCs w:val="18"/>
              </w:rPr>
            </w:pPr>
          </w:p>
          <w:p w14:paraId="06D247C8" w14:textId="77777777" w:rsidR="00006EBF" w:rsidRDefault="00006EBF" w:rsidP="00736D01">
            <w:pPr>
              <w:pStyle w:val="GrupYazi"/>
              <w:snapToGrid w:val="0"/>
              <w:spacing w:before="0" w:after="0"/>
              <w:rPr>
                <w:rFonts w:asciiTheme="minorHAnsi" w:hAnsiTheme="minorHAnsi" w:cs="Calibri"/>
                <w:b/>
                <w:szCs w:val="18"/>
              </w:rPr>
            </w:pPr>
          </w:p>
          <w:p w14:paraId="4C187183" w14:textId="77777777" w:rsidR="002641EE" w:rsidRPr="00341F44" w:rsidRDefault="002641EE" w:rsidP="00736D01">
            <w:pPr>
              <w:pStyle w:val="GrupYazi"/>
              <w:snapToGrid w:val="0"/>
              <w:spacing w:before="0" w:after="0"/>
              <w:rPr>
                <w:rFonts w:asciiTheme="minorHAnsi" w:hAnsiTheme="minorHAnsi" w:cs="Calibri"/>
                <w:b/>
                <w:szCs w:val="18"/>
              </w:rPr>
            </w:pPr>
          </w:p>
        </w:tc>
      </w:tr>
    </w:tbl>
    <w:p w14:paraId="62BB2AC5" w14:textId="77777777" w:rsidR="00880D99" w:rsidRDefault="00880D99" w:rsidP="00341F44">
      <w:pPr>
        <w:widowControl/>
        <w:suppressAutoHyphens w:val="0"/>
        <w:rPr>
          <w:rFonts w:ascii="Calibri" w:eastAsia="Calibri" w:hAnsi="Calibri" w:cs="Calibri"/>
          <w:sz w:val="12"/>
          <w:szCs w:val="12"/>
          <w:lang w:eastAsia="en-US"/>
        </w:rPr>
      </w:pPr>
    </w:p>
    <w:p w14:paraId="4164A00F" w14:textId="77777777" w:rsidR="00991517" w:rsidRPr="002641EE" w:rsidRDefault="00991517" w:rsidP="00341F44">
      <w:pPr>
        <w:widowControl/>
        <w:suppressAutoHyphens w:val="0"/>
        <w:rPr>
          <w:rFonts w:ascii="Calibri" w:eastAsia="Calibri" w:hAnsi="Calibri" w:cs="Calibri"/>
          <w:sz w:val="12"/>
          <w:szCs w:val="12"/>
          <w:lang w:eastAsia="en-US"/>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
        <w:gridCol w:w="1081"/>
        <w:gridCol w:w="1619"/>
        <w:gridCol w:w="1358"/>
        <w:gridCol w:w="3952"/>
        <w:gridCol w:w="1800"/>
      </w:tblGrid>
      <w:tr w:rsidR="00880D99" w:rsidRPr="003216FC" w14:paraId="59E65A52" w14:textId="77777777" w:rsidTr="00B53E46">
        <w:trPr>
          <w:cantSplit/>
          <w:trHeight w:val="447"/>
        </w:trPr>
        <w:tc>
          <w:tcPr>
            <w:tcW w:w="337" w:type="dxa"/>
            <w:vMerge w:val="restart"/>
            <w:textDirection w:val="btLr"/>
            <w:vAlign w:val="center"/>
          </w:tcPr>
          <w:p w14:paraId="4C5D26C8" w14:textId="77777777" w:rsidR="00880D99" w:rsidRPr="00F25CC9" w:rsidRDefault="00880D99" w:rsidP="00736D01">
            <w:pPr>
              <w:pStyle w:val="GrupYazi"/>
              <w:snapToGrid w:val="0"/>
              <w:spacing w:before="0" w:after="0"/>
              <w:jc w:val="center"/>
              <w:rPr>
                <w:rFonts w:ascii="Calibri" w:hAnsi="Calibri" w:cs="Calibri"/>
                <w:sz w:val="20"/>
                <w:szCs w:val="20"/>
              </w:rPr>
            </w:pPr>
            <w:bookmarkStart w:id="0" w:name="_Hlk98766113"/>
            <w:r w:rsidRPr="00F25CC9">
              <w:rPr>
                <w:rFonts w:ascii="Calibri" w:hAnsi="Calibri" w:cs="Calibri"/>
                <w:b/>
                <w:sz w:val="20"/>
                <w:szCs w:val="20"/>
              </w:rPr>
              <w:t>NUMUNE BİLGİLERİ</w:t>
            </w:r>
          </w:p>
        </w:tc>
        <w:tc>
          <w:tcPr>
            <w:tcW w:w="1081" w:type="dxa"/>
            <w:vAlign w:val="center"/>
          </w:tcPr>
          <w:p w14:paraId="2CA59D80" w14:textId="77777777" w:rsidR="00880D99" w:rsidRPr="003216FC" w:rsidRDefault="00880D99" w:rsidP="00736D01">
            <w:pPr>
              <w:jc w:val="center"/>
              <w:rPr>
                <w:rFonts w:ascii="Calibri" w:hAnsi="Calibri" w:cs="Calibri"/>
                <w:b/>
                <w:sz w:val="20"/>
                <w:szCs w:val="20"/>
              </w:rPr>
            </w:pPr>
            <w:r w:rsidRPr="003216FC">
              <w:rPr>
                <w:rFonts w:ascii="Calibri" w:hAnsi="Calibri" w:cs="Calibri"/>
                <w:b/>
                <w:sz w:val="20"/>
                <w:szCs w:val="20"/>
              </w:rPr>
              <w:t>Etiket No</w:t>
            </w:r>
          </w:p>
        </w:tc>
        <w:tc>
          <w:tcPr>
            <w:tcW w:w="1619" w:type="dxa"/>
            <w:vAlign w:val="center"/>
          </w:tcPr>
          <w:p w14:paraId="6897FEFB" w14:textId="77777777" w:rsidR="00880D99" w:rsidRPr="003216FC" w:rsidRDefault="00880D99" w:rsidP="00736D01">
            <w:pPr>
              <w:jc w:val="center"/>
              <w:rPr>
                <w:rFonts w:ascii="Calibri" w:hAnsi="Calibri" w:cs="Calibri"/>
                <w:b/>
                <w:sz w:val="20"/>
                <w:szCs w:val="20"/>
              </w:rPr>
            </w:pPr>
            <w:r w:rsidRPr="003216FC">
              <w:rPr>
                <w:rFonts w:ascii="Calibri" w:hAnsi="Calibri" w:cs="Calibri"/>
                <w:b/>
                <w:sz w:val="20"/>
                <w:szCs w:val="20"/>
              </w:rPr>
              <w:t>Numune Adı</w:t>
            </w:r>
          </w:p>
        </w:tc>
        <w:tc>
          <w:tcPr>
            <w:tcW w:w="1358" w:type="dxa"/>
            <w:vAlign w:val="center"/>
          </w:tcPr>
          <w:p w14:paraId="2A1DC7F7" w14:textId="77777777" w:rsidR="00880D99" w:rsidRPr="003216FC" w:rsidRDefault="00880D99" w:rsidP="00736D01">
            <w:pPr>
              <w:jc w:val="center"/>
              <w:rPr>
                <w:rFonts w:ascii="Calibri" w:hAnsi="Calibri" w:cs="Calibri"/>
                <w:b/>
                <w:sz w:val="20"/>
                <w:szCs w:val="20"/>
              </w:rPr>
            </w:pPr>
            <w:r>
              <w:rPr>
                <w:rFonts w:ascii="Calibri" w:hAnsi="Calibri" w:cs="Calibri"/>
                <w:b/>
                <w:sz w:val="20"/>
                <w:szCs w:val="20"/>
              </w:rPr>
              <w:t>Numune Miktarı</w:t>
            </w:r>
          </w:p>
        </w:tc>
        <w:tc>
          <w:tcPr>
            <w:tcW w:w="3952" w:type="dxa"/>
            <w:vAlign w:val="center"/>
          </w:tcPr>
          <w:p w14:paraId="538D0DF8" w14:textId="77777777" w:rsidR="00880D99" w:rsidRPr="003216FC" w:rsidRDefault="00880D99" w:rsidP="00736D01">
            <w:pPr>
              <w:jc w:val="center"/>
              <w:rPr>
                <w:rFonts w:ascii="Calibri" w:hAnsi="Calibri" w:cs="Calibri"/>
                <w:b/>
                <w:sz w:val="20"/>
                <w:szCs w:val="20"/>
              </w:rPr>
            </w:pPr>
            <w:r w:rsidRPr="003216FC">
              <w:rPr>
                <w:rFonts w:ascii="Calibri" w:hAnsi="Calibri" w:cs="Calibri"/>
                <w:b/>
                <w:sz w:val="20"/>
                <w:szCs w:val="20"/>
              </w:rPr>
              <w:t>Numune İçeriği</w:t>
            </w:r>
          </w:p>
        </w:tc>
        <w:tc>
          <w:tcPr>
            <w:tcW w:w="1800" w:type="dxa"/>
            <w:vAlign w:val="center"/>
          </w:tcPr>
          <w:p w14:paraId="655DC89F" w14:textId="77777777" w:rsidR="00880D99" w:rsidRPr="003216FC" w:rsidRDefault="00880D99" w:rsidP="00736D01">
            <w:pPr>
              <w:jc w:val="center"/>
              <w:rPr>
                <w:rFonts w:ascii="Calibri" w:hAnsi="Calibri" w:cs="Calibri"/>
                <w:b/>
                <w:sz w:val="20"/>
                <w:szCs w:val="20"/>
              </w:rPr>
            </w:pPr>
            <w:r>
              <w:rPr>
                <w:rFonts w:ascii="Calibri" w:hAnsi="Calibri" w:cs="Calibri"/>
                <w:b/>
                <w:sz w:val="20"/>
                <w:szCs w:val="20"/>
              </w:rPr>
              <w:t>Numune Saklama Koşulları</w:t>
            </w:r>
          </w:p>
        </w:tc>
      </w:tr>
      <w:tr w:rsidR="00880D99" w:rsidRPr="003216FC" w14:paraId="41679766" w14:textId="77777777" w:rsidTr="00B53E46">
        <w:trPr>
          <w:cantSplit/>
          <w:trHeight w:val="284"/>
        </w:trPr>
        <w:tc>
          <w:tcPr>
            <w:tcW w:w="337" w:type="dxa"/>
            <w:vMerge/>
            <w:textDirection w:val="btLr"/>
            <w:vAlign w:val="center"/>
          </w:tcPr>
          <w:p w14:paraId="7523DE77" w14:textId="77777777" w:rsidR="00880D99" w:rsidRPr="00F25CC9" w:rsidRDefault="00880D99" w:rsidP="00736D01">
            <w:pPr>
              <w:pStyle w:val="GrupYazi"/>
              <w:snapToGrid w:val="0"/>
              <w:spacing w:before="0" w:after="0"/>
              <w:jc w:val="center"/>
              <w:rPr>
                <w:rFonts w:ascii="Calibri" w:hAnsi="Calibri" w:cs="Calibri"/>
                <w:b/>
                <w:sz w:val="20"/>
                <w:szCs w:val="20"/>
              </w:rPr>
            </w:pPr>
          </w:p>
        </w:tc>
        <w:tc>
          <w:tcPr>
            <w:tcW w:w="1081" w:type="dxa"/>
          </w:tcPr>
          <w:p w14:paraId="7C1A83E5" w14:textId="77777777" w:rsidR="00880D99" w:rsidRPr="003216FC" w:rsidRDefault="00880D99" w:rsidP="00736D01">
            <w:pPr>
              <w:pStyle w:val="GrupYazi"/>
              <w:spacing w:before="0" w:after="0"/>
              <w:jc w:val="center"/>
              <w:rPr>
                <w:rFonts w:ascii="Calibri" w:hAnsi="Calibri" w:cs="Calibri"/>
                <w:sz w:val="20"/>
                <w:szCs w:val="20"/>
              </w:rPr>
            </w:pPr>
            <w:r>
              <w:rPr>
                <w:rFonts w:ascii="Calibri" w:hAnsi="Calibri" w:cs="Calibri"/>
                <w:sz w:val="20"/>
                <w:szCs w:val="20"/>
              </w:rPr>
              <w:t>0</w:t>
            </w:r>
            <w:r w:rsidR="00162F43">
              <w:rPr>
                <w:rFonts w:ascii="Calibri" w:hAnsi="Calibri" w:cs="Calibri"/>
                <w:sz w:val="20"/>
                <w:szCs w:val="20"/>
              </w:rPr>
              <w:t>1</w:t>
            </w:r>
          </w:p>
        </w:tc>
        <w:tc>
          <w:tcPr>
            <w:tcW w:w="1619" w:type="dxa"/>
          </w:tcPr>
          <w:p w14:paraId="2042F462" w14:textId="77777777" w:rsidR="00880D99" w:rsidRPr="003216FC" w:rsidRDefault="00880D99" w:rsidP="00736D01">
            <w:pPr>
              <w:pStyle w:val="GrupYazi"/>
              <w:spacing w:before="0" w:after="0"/>
              <w:rPr>
                <w:rFonts w:ascii="Calibri" w:hAnsi="Calibri" w:cs="Calibri"/>
                <w:b/>
                <w:sz w:val="20"/>
                <w:szCs w:val="20"/>
              </w:rPr>
            </w:pPr>
          </w:p>
        </w:tc>
        <w:tc>
          <w:tcPr>
            <w:tcW w:w="1358" w:type="dxa"/>
          </w:tcPr>
          <w:p w14:paraId="43A627BF" w14:textId="77777777" w:rsidR="00880D99" w:rsidRPr="003216FC" w:rsidRDefault="00880D99" w:rsidP="00736D01">
            <w:pPr>
              <w:pStyle w:val="GrupYazi"/>
              <w:spacing w:before="0" w:after="0"/>
              <w:rPr>
                <w:rFonts w:ascii="Calibri" w:hAnsi="Calibri" w:cs="Calibri"/>
                <w:b/>
                <w:sz w:val="20"/>
                <w:szCs w:val="20"/>
              </w:rPr>
            </w:pPr>
          </w:p>
        </w:tc>
        <w:tc>
          <w:tcPr>
            <w:tcW w:w="3952" w:type="dxa"/>
          </w:tcPr>
          <w:p w14:paraId="584FA38D" w14:textId="77777777" w:rsidR="00880D99" w:rsidRPr="003216FC" w:rsidRDefault="00880D99" w:rsidP="00736D01">
            <w:pPr>
              <w:pStyle w:val="GrupYazi"/>
              <w:spacing w:before="0" w:after="0"/>
              <w:rPr>
                <w:rFonts w:ascii="Calibri" w:hAnsi="Calibri" w:cs="Calibri"/>
                <w:b/>
                <w:sz w:val="20"/>
                <w:szCs w:val="20"/>
              </w:rPr>
            </w:pPr>
          </w:p>
        </w:tc>
        <w:tc>
          <w:tcPr>
            <w:tcW w:w="1800" w:type="dxa"/>
          </w:tcPr>
          <w:p w14:paraId="024237E9" w14:textId="77777777" w:rsidR="00880D99" w:rsidRPr="003216FC" w:rsidRDefault="00880D99" w:rsidP="00736D01">
            <w:pPr>
              <w:pStyle w:val="GrupYazi"/>
              <w:spacing w:before="0" w:after="0"/>
              <w:jc w:val="right"/>
              <w:rPr>
                <w:rFonts w:ascii="Calibri" w:hAnsi="Calibri" w:cs="Calibri"/>
                <w:b/>
                <w:sz w:val="20"/>
                <w:szCs w:val="20"/>
              </w:rPr>
            </w:pPr>
          </w:p>
        </w:tc>
      </w:tr>
      <w:tr w:rsidR="00880D99" w:rsidRPr="003216FC" w14:paraId="38B34AC2" w14:textId="77777777" w:rsidTr="00B53E46">
        <w:trPr>
          <w:cantSplit/>
          <w:trHeight w:val="284"/>
        </w:trPr>
        <w:tc>
          <w:tcPr>
            <w:tcW w:w="337" w:type="dxa"/>
            <w:vMerge/>
            <w:textDirection w:val="btLr"/>
            <w:vAlign w:val="center"/>
          </w:tcPr>
          <w:p w14:paraId="3E27EEE9" w14:textId="77777777" w:rsidR="00880D99" w:rsidRPr="00F25CC9" w:rsidRDefault="00880D99" w:rsidP="00736D01">
            <w:pPr>
              <w:pStyle w:val="GrupYazi"/>
              <w:snapToGrid w:val="0"/>
              <w:spacing w:before="0" w:after="0"/>
              <w:jc w:val="center"/>
              <w:rPr>
                <w:rFonts w:ascii="Calibri" w:hAnsi="Calibri" w:cs="Calibri"/>
                <w:b/>
                <w:sz w:val="20"/>
                <w:szCs w:val="20"/>
              </w:rPr>
            </w:pPr>
          </w:p>
        </w:tc>
        <w:tc>
          <w:tcPr>
            <w:tcW w:w="1081" w:type="dxa"/>
          </w:tcPr>
          <w:p w14:paraId="1D053CBC" w14:textId="77777777" w:rsidR="00880D99" w:rsidRPr="003216FC" w:rsidRDefault="00880D99" w:rsidP="00736D01">
            <w:pPr>
              <w:pStyle w:val="GrupYazi"/>
              <w:spacing w:before="0" w:after="0"/>
              <w:jc w:val="center"/>
              <w:rPr>
                <w:rFonts w:ascii="Calibri" w:hAnsi="Calibri" w:cs="Calibri"/>
                <w:sz w:val="20"/>
                <w:szCs w:val="20"/>
              </w:rPr>
            </w:pPr>
            <w:r>
              <w:rPr>
                <w:rFonts w:ascii="Calibri" w:hAnsi="Calibri" w:cs="Calibri"/>
                <w:sz w:val="20"/>
                <w:szCs w:val="20"/>
              </w:rPr>
              <w:t>0</w:t>
            </w:r>
            <w:r w:rsidR="00162F43">
              <w:rPr>
                <w:rFonts w:ascii="Calibri" w:hAnsi="Calibri" w:cs="Calibri"/>
                <w:sz w:val="20"/>
                <w:szCs w:val="20"/>
              </w:rPr>
              <w:t>2</w:t>
            </w:r>
          </w:p>
        </w:tc>
        <w:tc>
          <w:tcPr>
            <w:tcW w:w="1619" w:type="dxa"/>
          </w:tcPr>
          <w:p w14:paraId="6CF7B4D6" w14:textId="77777777" w:rsidR="00880D99" w:rsidRPr="003216FC" w:rsidRDefault="00880D99" w:rsidP="00736D01">
            <w:pPr>
              <w:pStyle w:val="GrupYazi"/>
              <w:spacing w:before="0" w:after="0"/>
              <w:rPr>
                <w:rFonts w:ascii="Calibri" w:hAnsi="Calibri" w:cs="Calibri"/>
                <w:b/>
                <w:sz w:val="20"/>
                <w:szCs w:val="20"/>
              </w:rPr>
            </w:pPr>
          </w:p>
        </w:tc>
        <w:tc>
          <w:tcPr>
            <w:tcW w:w="1358" w:type="dxa"/>
          </w:tcPr>
          <w:p w14:paraId="75E16CF3" w14:textId="77777777" w:rsidR="00880D99" w:rsidRPr="003216FC" w:rsidRDefault="00880D99" w:rsidP="00736D01">
            <w:pPr>
              <w:pStyle w:val="GrupYazi"/>
              <w:spacing w:before="0" w:after="0"/>
              <w:rPr>
                <w:rFonts w:ascii="Calibri" w:hAnsi="Calibri" w:cs="Calibri"/>
                <w:b/>
                <w:sz w:val="20"/>
                <w:szCs w:val="20"/>
              </w:rPr>
            </w:pPr>
          </w:p>
        </w:tc>
        <w:tc>
          <w:tcPr>
            <w:tcW w:w="3952" w:type="dxa"/>
          </w:tcPr>
          <w:p w14:paraId="641DA62E" w14:textId="77777777" w:rsidR="00880D99" w:rsidRPr="003216FC" w:rsidRDefault="00880D99" w:rsidP="00736D01">
            <w:pPr>
              <w:pStyle w:val="GrupYazi"/>
              <w:spacing w:before="0" w:after="0"/>
              <w:rPr>
                <w:rFonts w:ascii="Calibri" w:hAnsi="Calibri" w:cs="Calibri"/>
                <w:b/>
                <w:sz w:val="20"/>
                <w:szCs w:val="20"/>
              </w:rPr>
            </w:pPr>
          </w:p>
        </w:tc>
        <w:tc>
          <w:tcPr>
            <w:tcW w:w="1800" w:type="dxa"/>
          </w:tcPr>
          <w:p w14:paraId="607D0EF2" w14:textId="77777777" w:rsidR="00880D99" w:rsidRPr="003216FC" w:rsidRDefault="00880D99" w:rsidP="00736D01">
            <w:pPr>
              <w:pStyle w:val="GrupYazi"/>
              <w:spacing w:before="0" w:after="0"/>
              <w:jc w:val="right"/>
              <w:rPr>
                <w:rFonts w:ascii="Calibri" w:hAnsi="Calibri" w:cs="Calibri"/>
                <w:b/>
                <w:sz w:val="20"/>
                <w:szCs w:val="20"/>
              </w:rPr>
            </w:pPr>
          </w:p>
        </w:tc>
      </w:tr>
      <w:tr w:rsidR="00880D99" w:rsidRPr="003216FC" w14:paraId="1AE85AA2" w14:textId="77777777" w:rsidTr="00B53E46">
        <w:trPr>
          <w:cantSplit/>
          <w:trHeight w:val="284"/>
        </w:trPr>
        <w:tc>
          <w:tcPr>
            <w:tcW w:w="337" w:type="dxa"/>
            <w:vMerge/>
            <w:textDirection w:val="btLr"/>
            <w:vAlign w:val="center"/>
          </w:tcPr>
          <w:p w14:paraId="5147BD15" w14:textId="77777777" w:rsidR="00880D99" w:rsidRPr="00F25CC9" w:rsidRDefault="00880D99" w:rsidP="00736D01">
            <w:pPr>
              <w:pStyle w:val="GrupYazi"/>
              <w:snapToGrid w:val="0"/>
              <w:spacing w:before="0" w:after="0"/>
              <w:jc w:val="center"/>
              <w:rPr>
                <w:rFonts w:ascii="Calibri" w:hAnsi="Calibri" w:cs="Calibri"/>
                <w:b/>
                <w:sz w:val="20"/>
                <w:szCs w:val="20"/>
              </w:rPr>
            </w:pPr>
          </w:p>
        </w:tc>
        <w:tc>
          <w:tcPr>
            <w:tcW w:w="1081" w:type="dxa"/>
          </w:tcPr>
          <w:p w14:paraId="482DA8D8" w14:textId="77777777" w:rsidR="00880D99" w:rsidRPr="003216FC" w:rsidRDefault="00880D99" w:rsidP="00736D01">
            <w:pPr>
              <w:pStyle w:val="GrupYazi"/>
              <w:spacing w:before="0" w:after="0"/>
              <w:jc w:val="center"/>
              <w:rPr>
                <w:rFonts w:ascii="Calibri" w:hAnsi="Calibri" w:cs="Calibri"/>
                <w:sz w:val="20"/>
                <w:szCs w:val="20"/>
              </w:rPr>
            </w:pPr>
            <w:r>
              <w:rPr>
                <w:rFonts w:ascii="Calibri" w:hAnsi="Calibri" w:cs="Calibri"/>
                <w:sz w:val="20"/>
                <w:szCs w:val="20"/>
              </w:rPr>
              <w:t>0</w:t>
            </w:r>
            <w:r w:rsidR="00162F43">
              <w:rPr>
                <w:rFonts w:ascii="Calibri" w:hAnsi="Calibri" w:cs="Calibri"/>
                <w:sz w:val="20"/>
                <w:szCs w:val="20"/>
              </w:rPr>
              <w:t>3</w:t>
            </w:r>
          </w:p>
        </w:tc>
        <w:tc>
          <w:tcPr>
            <w:tcW w:w="1619" w:type="dxa"/>
          </w:tcPr>
          <w:p w14:paraId="1AB3349F" w14:textId="77777777" w:rsidR="00880D99" w:rsidRPr="003216FC" w:rsidRDefault="00880D99" w:rsidP="00736D01">
            <w:pPr>
              <w:pStyle w:val="GrupYazi"/>
              <w:spacing w:before="0" w:after="0"/>
              <w:rPr>
                <w:rFonts w:ascii="Calibri" w:hAnsi="Calibri" w:cs="Calibri"/>
                <w:b/>
                <w:sz w:val="20"/>
                <w:szCs w:val="20"/>
              </w:rPr>
            </w:pPr>
          </w:p>
        </w:tc>
        <w:tc>
          <w:tcPr>
            <w:tcW w:w="1358" w:type="dxa"/>
          </w:tcPr>
          <w:p w14:paraId="67F67C8B" w14:textId="77777777" w:rsidR="00880D99" w:rsidRPr="003216FC" w:rsidRDefault="00880D99" w:rsidP="00736D01">
            <w:pPr>
              <w:pStyle w:val="GrupYazi"/>
              <w:spacing w:before="0" w:after="0"/>
              <w:rPr>
                <w:rFonts w:ascii="Calibri" w:hAnsi="Calibri" w:cs="Calibri"/>
                <w:b/>
                <w:sz w:val="20"/>
                <w:szCs w:val="20"/>
              </w:rPr>
            </w:pPr>
          </w:p>
        </w:tc>
        <w:tc>
          <w:tcPr>
            <w:tcW w:w="3952" w:type="dxa"/>
          </w:tcPr>
          <w:p w14:paraId="7614D6F4" w14:textId="77777777" w:rsidR="00880D99" w:rsidRPr="003216FC" w:rsidRDefault="00880D99" w:rsidP="00736D01">
            <w:pPr>
              <w:pStyle w:val="GrupYazi"/>
              <w:spacing w:before="0" w:after="0"/>
              <w:rPr>
                <w:rFonts w:ascii="Calibri" w:hAnsi="Calibri" w:cs="Calibri"/>
                <w:b/>
                <w:sz w:val="20"/>
                <w:szCs w:val="20"/>
              </w:rPr>
            </w:pPr>
          </w:p>
        </w:tc>
        <w:tc>
          <w:tcPr>
            <w:tcW w:w="1800" w:type="dxa"/>
          </w:tcPr>
          <w:p w14:paraId="18875584" w14:textId="77777777" w:rsidR="00880D99" w:rsidRPr="003216FC" w:rsidRDefault="00880D99" w:rsidP="00736D01">
            <w:pPr>
              <w:pStyle w:val="GrupYazi"/>
              <w:spacing w:before="0" w:after="0"/>
              <w:jc w:val="right"/>
              <w:rPr>
                <w:rFonts w:ascii="Calibri" w:hAnsi="Calibri" w:cs="Calibri"/>
                <w:b/>
                <w:sz w:val="20"/>
                <w:szCs w:val="20"/>
              </w:rPr>
            </w:pPr>
          </w:p>
        </w:tc>
      </w:tr>
      <w:tr w:rsidR="00880D99" w:rsidRPr="003216FC" w14:paraId="7D53E829" w14:textId="77777777" w:rsidTr="00B53E46">
        <w:trPr>
          <w:cantSplit/>
          <w:trHeight w:val="284"/>
        </w:trPr>
        <w:tc>
          <w:tcPr>
            <w:tcW w:w="337" w:type="dxa"/>
            <w:vMerge/>
            <w:textDirection w:val="btLr"/>
            <w:vAlign w:val="center"/>
          </w:tcPr>
          <w:p w14:paraId="5EE9BCBC" w14:textId="77777777" w:rsidR="00880D99" w:rsidRPr="00F25CC9" w:rsidRDefault="00880D99" w:rsidP="00736D01">
            <w:pPr>
              <w:pStyle w:val="GrupYazi"/>
              <w:snapToGrid w:val="0"/>
              <w:spacing w:before="0" w:after="0"/>
              <w:jc w:val="center"/>
              <w:rPr>
                <w:rFonts w:ascii="Calibri" w:hAnsi="Calibri" w:cs="Calibri"/>
                <w:b/>
                <w:sz w:val="20"/>
                <w:szCs w:val="20"/>
              </w:rPr>
            </w:pPr>
          </w:p>
        </w:tc>
        <w:tc>
          <w:tcPr>
            <w:tcW w:w="1081" w:type="dxa"/>
          </w:tcPr>
          <w:p w14:paraId="47FA67DD" w14:textId="77777777" w:rsidR="00880D99" w:rsidRPr="003216FC" w:rsidRDefault="00880D99" w:rsidP="00736D01">
            <w:pPr>
              <w:pStyle w:val="GrupYazi"/>
              <w:spacing w:before="0" w:after="0"/>
              <w:jc w:val="center"/>
              <w:rPr>
                <w:rFonts w:ascii="Calibri" w:hAnsi="Calibri" w:cs="Calibri"/>
                <w:sz w:val="20"/>
                <w:szCs w:val="20"/>
              </w:rPr>
            </w:pPr>
            <w:r>
              <w:rPr>
                <w:rFonts w:ascii="Calibri" w:hAnsi="Calibri" w:cs="Calibri"/>
                <w:sz w:val="20"/>
                <w:szCs w:val="20"/>
              </w:rPr>
              <w:t>0</w:t>
            </w:r>
            <w:r w:rsidR="00162F43">
              <w:rPr>
                <w:rFonts w:ascii="Calibri" w:hAnsi="Calibri" w:cs="Calibri"/>
                <w:sz w:val="20"/>
                <w:szCs w:val="20"/>
              </w:rPr>
              <w:t>4</w:t>
            </w:r>
          </w:p>
        </w:tc>
        <w:tc>
          <w:tcPr>
            <w:tcW w:w="1619" w:type="dxa"/>
          </w:tcPr>
          <w:p w14:paraId="6C6F74E1" w14:textId="77777777" w:rsidR="00880D99" w:rsidRPr="003216FC" w:rsidRDefault="00880D99" w:rsidP="00736D01">
            <w:pPr>
              <w:pStyle w:val="GrupYazi"/>
              <w:spacing w:before="0" w:after="0"/>
              <w:rPr>
                <w:rFonts w:ascii="Calibri" w:hAnsi="Calibri" w:cs="Calibri"/>
                <w:b/>
                <w:sz w:val="20"/>
                <w:szCs w:val="20"/>
              </w:rPr>
            </w:pPr>
          </w:p>
        </w:tc>
        <w:tc>
          <w:tcPr>
            <w:tcW w:w="1358" w:type="dxa"/>
          </w:tcPr>
          <w:p w14:paraId="0AE3D5A6" w14:textId="77777777" w:rsidR="00880D99" w:rsidRPr="003216FC" w:rsidRDefault="00880D99" w:rsidP="00736D01">
            <w:pPr>
              <w:pStyle w:val="GrupYazi"/>
              <w:spacing w:before="0" w:after="0"/>
              <w:rPr>
                <w:rFonts w:ascii="Calibri" w:hAnsi="Calibri" w:cs="Calibri"/>
                <w:b/>
                <w:sz w:val="20"/>
                <w:szCs w:val="20"/>
              </w:rPr>
            </w:pPr>
          </w:p>
        </w:tc>
        <w:tc>
          <w:tcPr>
            <w:tcW w:w="3952" w:type="dxa"/>
          </w:tcPr>
          <w:p w14:paraId="61880929" w14:textId="77777777" w:rsidR="00880D99" w:rsidRPr="003216FC" w:rsidRDefault="00880D99" w:rsidP="00736D01">
            <w:pPr>
              <w:pStyle w:val="GrupYazi"/>
              <w:spacing w:before="0" w:after="0"/>
              <w:rPr>
                <w:rFonts w:ascii="Calibri" w:hAnsi="Calibri" w:cs="Calibri"/>
                <w:b/>
                <w:sz w:val="20"/>
                <w:szCs w:val="20"/>
              </w:rPr>
            </w:pPr>
          </w:p>
        </w:tc>
        <w:tc>
          <w:tcPr>
            <w:tcW w:w="1800" w:type="dxa"/>
          </w:tcPr>
          <w:p w14:paraId="3AD44B27" w14:textId="77777777" w:rsidR="00880D99" w:rsidRPr="003216FC" w:rsidRDefault="00880D99" w:rsidP="00736D01">
            <w:pPr>
              <w:pStyle w:val="GrupYazi"/>
              <w:spacing w:before="0" w:after="0"/>
              <w:jc w:val="right"/>
              <w:rPr>
                <w:rFonts w:ascii="Calibri" w:hAnsi="Calibri" w:cs="Calibri"/>
                <w:b/>
                <w:sz w:val="20"/>
                <w:szCs w:val="20"/>
              </w:rPr>
            </w:pPr>
          </w:p>
        </w:tc>
      </w:tr>
      <w:tr w:rsidR="00880D99" w:rsidRPr="003216FC" w14:paraId="42F8DBB8" w14:textId="77777777" w:rsidTr="00B53E46">
        <w:trPr>
          <w:cantSplit/>
          <w:trHeight w:val="284"/>
        </w:trPr>
        <w:tc>
          <w:tcPr>
            <w:tcW w:w="337" w:type="dxa"/>
            <w:vMerge/>
            <w:textDirection w:val="btLr"/>
            <w:vAlign w:val="center"/>
          </w:tcPr>
          <w:p w14:paraId="16FE7AA9" w14:textId="77777777" w:rsidR="00880D99" w:rsidRPr="00F25CC9" w:rsidRDefault="00880D99" w:rsidP="00736D01">
            <w:pPr>
              <w:pStyle w:val="GrupYazi"/>
              <w:snapToGrid w:val="0"/>
              <w:spacing w:before="0" w:after="0"/>
              <w:jc w:val="center"/>
              <w:rPr>
                <w:rFonts w:ascii="Calibri" w:hAnsi="Calibri" w:cs="Calibri"/>
                <w:b/>
                <w:sz w:val="20"/>
                <w:szCs w:val="20"/>
              </w:rPr>
            </w:pPr>
          </w:p>
        </w:tc>
        <w:tc>
          <w:tcPr>
            <w:tcW w:w="1081" w:type="dxa"/>
          </w:tcPr>
          <w:p w14:paraId="3BB47259" w14:textId="77777777" w:rsidR="00880D99" w:rsidRDefault="00162F43" w:rsidP="00736D01">
            <w:pPr>
              <w:pStyle w:val="GrupYazi"/>
              <w:spacing w:before="0" w:after="0"/>
              <w:jc w:val="center"/>
              <w:rPr>
                <w:rFonts w:ascii="Calibri" w:hAnsi="Calibri" w:cs="Calibri"/>
                <w:sz w:val="20"/>
                <w:szCs w:val="20"/>
              </w:rPr>
            </w:pPr>
            <w:r>
              <w:rPr>
                <w:rFonts w:ascii="Calibri" w:hAnsi="Calibri" w:cs="Calibri"/>
                <w:sz w:val="20"/>
                <w:szCs w:val="20"/>
              </w:rPr>
              <w:t>05</w:t>
            </w:r>
          </w:p>
        </w:tc>
        <w:tc>
          <w:tcPr>
            <w:tcW w:w="1619" w:type="dxa"/>
          </w:tcPr>
          <w:p w14:paraId="149388B7" w14:textId="77777777" w:rsidR="00880D99" w:rsidRPr="003216FC" w:rsidRDefault="00880D99" w:rsidP="00736D01">
            <w:pPr>
              <w:pStyle w:val="GrupYazi"/>
              <w:spacing w:before="0" w:after="0"/>
              <w:rPr>
                <w:rFonts w:ascii="Calibri" w:hAnsi="Calibri" w:cs="Calibri"/>
                <w:b/>
                <w:sz w:val="20"/>
                <w:szCs w:val="20"/>
              </w:rPr>
            </w:pPr>
          </w:p>
        </w:tc>
        <w:tc>
          <w:tcPr>
            <w:tcW w:w="1358" w:type="dxa"/>
          </w:tcPr>
          <w:p w14:paraId="7AF099C9" w14:textId="77777777" w:rsidR="00880D99" w:rsidRPr="003216FC" w:rsidRDefault="00880D99" w:rsidP="00736D01">
            <w:pPr>
              <w:pStyle w:val="GrupYazi"/>
              <w:spacing w:before="0" w:after="0"/>
              <w:rPr>
                <w:rFonts w:ascii="Calibri" w:hAnsi="Calibri" w:cs="Calibri"/>
                <w:b/>
                <w:sz w:val="20"/>
                <w:szCs w:val="20"/>
              </w:rPr>
            </w:pPr>
          </w:p>
        </w:tc>
        <w:tc>
          <w:tcPr>
            <w:tcW w:w="3952" w:type="dxa"/>
          </w:tcPr>
          <w:p w14:paraId="7B48B4E5" w14:textId="77777777" w:rsidR="00880D99" w:rsidRPr="003216FC" w:rsidRDefault="00880D99" w:rsidP="00736D01">
            <w:pPr>
              <w:pStyle w:val="GrupYazi"/>
              <w:spacing w:before="0" w:after="0"/>
              <w:rPr>
                <w:rFonts w:ascii="Calibri" w:hAnsi="Calibri" w:cs="Calibri"/>
                <w:b/>
                <w:sz w:val="20"/>
                <w:szCs w:val="20"/>
              </w:rPr>
            </w:pPr>
          </w:p>
        </w:tc>
        <w:tc>
          <w:tcPr>
            <w:tcW w:w="1800" w:type="dxa"/>
          </w:tcPr>
          <w:p w14:paraId="2F509F37" w14:textId="77777777" w:rsidR="00880D99" w:rsidRPr="003216FC" w:rsidRDefault="00880D99" w:rsidP="00736D01">
            <w:pPr>
              <w:pStyle w:val="GrupYazi"/>
              <w:spacing w:before="0" w:after="0"/>
              <w:jc w:val="right"/>
              <w:rPr>
                <w:rFonts w:ascii="Calibri" w:hAnsi="Calibri" w:cs="Calibri"/>
                <w:b/>
                <w:sz w:val="20"/>
                <w:szCs w:val="20"/>
              </w:rPr>
            </w:pPr>
          </w:p>
        </w:tc>
      </w:tr>
      <w:tr w:rsidR="00341F44" w:rsidRPr="00F21F3A" w14:paraId="6AA75422" w14:textId="77777777" w:rsidTr="00B53E46">
        <w:trPr>
          <w:cantSplit/>
          <w:trHeight w:val="415"/>
        </w:trPr>
        <w:tc>
          <w:tcPr>
            <w:tcW w:w="337" w:type="dxa"/>
            <w:vMerge/>
            <w:textDirection w:val="btLr"/>
            <w:vAlign w:val="center"/>
          </w:tcPr>
          <w:p w14:paraId="6011FA68" w14:textId="77777777" w:rsidR="00341F44" w:rsidRPr="00F25CC9" w:rsidRDefault="00341F44" w:rsidP="00736D01">
            <w:pPr>
              <w:pStyle w:val="GrupYazi"/>
              <w:snapToGrid w:val="0"/>
              <w:spacing w:before="0" w:after="0"/>
              <w:jc w:val="center"/>
              <w:rPr>
                <w:rFonts w:ascii="Calibri" w:hAnsi="Calibri" w:cs="Calibri"/>
                <w:b/>
                <w:sz w:val="20"/>
                <w:szCs w:val="20"/>
              </w:rPr>
            </w:pPr>
          </w:p>
        </w:tc>
        <w:tc>
          <w:tcPr>
            <w:tcW w:w="9810" w:type="dxa"/>
            <w:gridSpan w:val="5"/>
          </w:tcPr>
          <w:p w14:paraId="2CC05C72" w14:textId="77777777" w:rsidR="00341F44" w:rsidRPr="00F21F3A" w:rsidRDefault="00341F44" w:rsidP="00736D01">
            <w:pPr>
              <w:pStyle w:val="GrupYazi"/>
              <w:spacing w:before="0" w:after="0"/>
              <w:rPr>
                <w:rFonts w:ascii="Calibri" w:hAnsi="Calibri" w:cs="Calibri"/>
                <w:sz w:val="20"/>
                <w:szCs w:val="20"/>
              </w:rPr>
            </w:pPr>
            <w:r w:rsidRPr="00F21F3A">
              <w:rPr>
                <w:rFonts w:ascii="Calibri" w:hAnsi="Calibri" w:cs="Calibri"/>
                <w:sz w:val="20"/>
                <w:szCs w:val="20"/>
              </w:rPr>
              <w:t xml:space="preserve">Artan Numunenin İadesini İstiyorum </w:t>
            </w:r>
            <w:sdt>
              <w:sdtPr>
                <w:rPr>
                  <w:rFonts w:ascii="Calibri" w:hAnsi="Calibri" w:cs="Calibri"/>
                  <w:sz w:val="20"/>
                  <w:szCs w:val="20"/>
                </w:rPr>
                <w:id w:val="-1898115057"/>
                <w14:checkbox>
                  <w14:checked w14:val="0"/>
                  <w14:checkedState w14:val="2612" w14:font="MS Gothic"/>
                  <w14:uncheckedState w14:val="2610" w14:font="MS Gothic"/>
                </w14:checkbox>
              </w:sdtPr>
              <w:sdtEndPr/>
              <w:sdtContent>
                <w:r w:rsidRPr="00F21F3A">
                  <w:rPr>
                    <w:rFonts w:ascii="MS Gothic" w:eastAsia="MS Gothic" w:hAnsi="MS Gothic" w:cs="Calibri" w:hint="eastAsia"/>
                    <w:sz w:val="20"/>
                    <w:szCs w:val="20"/>
                  </w:rPr>
                  <w:t>☐</w:t>
                </w:r>
              </w:sdtContent>
            </w:sdt>
            <w:r w:rsidRPr="00F21F3A">
              <w:rPr>
                <w:rFonts w:ascii="Calibri" w:hAnsi="Calibri" w:cs="Calibri"/>
                <w:sz w:val="20"/>
                <w:szCs w:val="20"/>
              </w:rPr>
              <w:t xml:space="preserve">      İstemiyorum </w:t>
            </w:r>
            <w:sdt>
              <w:sdtPr>
                <w:rPr>
                  <w:rFonts w:ascii="Calibri" w:hAnsi="Calibri" w:cs="Calibri"/>
                  <w:sz w:val="20"/>
                  <w:szCs w:val="20"/>
                </w:rPr>
                <w:id w:val="123044904"/>
                <w14:checkbox>
                  <w14:checked w14:val="0"/>
                  <w14:checkedState w14:val="2612" w14:font="MS Gothic"/>
                  <w14:uncheckedState w14:val="2610" w14:font="MS Gothic"/>
                </w14:checkbox>
              </w:sdtPr>
              <w:sdtEndPr/>
              <w:sdtContent>
                <w:r w:rsidRPr="00F21F3A">
                  <w:rPr>
                    <w:rFonts w:ascii="MS Gothic" w:eastAsia="MS Gothic" w:hAnsi="MS Gothic" w:cs="Calibri" w:hint="eastAsia"/>
                    <w:sz w:val="20"/>
                    <w:szCs w:val="20"/>
                  </w:rPr>
                  <w:t>☐</w:t>
                </w:r>
              </w:sdtContent>
            </w:sdt>
          </w:p>
        </w:tc>
      </w:tr>
    </w:tbl>
    <w:tbl>
      <w:tblPr>
        <w:tblStyle w:val="TableGrid"/>
        <w:tblW w:w="0" w:type="auto"/>
        <w:tblInd w:w="108" w:type="dxa"/>
        <w:tblLook w:val="04A0" w:firstRow="1" w:lastRow="0" w:firstColumn="1" w:lastColumn="0" w:noHBand="0" w:noVBand="1"/>
      </w:tblPr>
      <w:tblGrid>
        <w:gridCol w:w="10087"/>
      </w:tblGrid>
      <w:tr w:rsidR="007E56CE" w:rsidRPr="0054339C" w14:paraId="014DAB69" w14:textId="77777777" w:rsidTr="00B53E46">
        <w:tc>
          <w:tcPr>
            <w:tcW w:w="10087" w:type="dxa"/>
          </w:tcPr>
          <w:bookmarkEnd w:id="0"/>
          <w:p w14:paraId="30538A93" w14:textId="77777777" w:rsidR="00341F44" w:rsidRPr="00341F44" w:rsidRDefault="00341F44" w:rsidP="00341F44">
            <w:pPr>
              <w:pStyle w:val="OnemliNot"/>
              <w:spacing w:before="60" w:line="276" w:lineRule="auto"/>
              <w:jc w:val="both"/>
              <w:rPr>
                <w:rFonts w:ascii="Calibri" w:eastAsia="Calibri" w:hAnsi="Calibri" w:cs="Calibri"/>
                <w:i w:val="0"/>
                <w:szCs w:val="20"/>
                <w:lang w:eastAsia="en-US"/>
                <w14:shadow w14:blurRad="0" w14:dist="0" w14:dir="0" w14:sx="0" w14:sy="0" w14:kx="0" w14:ky="0" w14:algn="none">
                  <w14:srgbClr w14:val="000000"/>
                </w14:shadow>
              </w:rPr>
            </w:pPr>
            <w:r w:rsidRPr="00341F44">
              <w:rPr>
                <w:rFonts w:ascii="Calibri" w:eastAsia="Calibri" w:hAnsi="Calibri" w:cs="Calibri"/>
                <w:i w:val="0"/>
                <w:szCs w:val="20"/>
                <w:lang w:eastAsia="en-US"/>
                <w14:shadow w14:blurRad="0" w14:dist="0" w14:dir="0" w14:sx="0" w14:sy="0" w14:kx="0" w14:ky="0" w14:algn="none">
                  <w14:srgbClr w14:val="000000"/>
                </w14:shadow>
              </w:rPr>
              <w:lastRenderedPageBreak/>
              <w:t>Kimyasal Analiz Laboratuvarı Numune Kabul Kriterleri</w:t>
            </w:r>
          </w:p>
          <w:p w14:paraId="0FF7E44D" w14:textId="77777777" w:rsidR="00341F44" w:rsidRPr="007E18DB" w:rsidRDefault="00341F44" w:rsidP="00341F44">
            <w:pPr>
              <w:pStyle w:val="OnemliNot"/>
              <w:spacing w:before="0" w:line="276" w:lineRule="auto"/>
              <w:jc w:val="both"/>
              <w:rPr>
                <w:rFonts w:ascii="Calibri" w:eastAsia="Calibri" w:hAnsi="Calibri" w:cs="Calibri"/>
                <w:b w:val="0"/>
                <w:i w:val="0"/>
                <w:sz w:val="18"/>
                <w:szCs w:val="18"/>
                <w:lang w:eastAsia="en-US"/>
                <w14:shadow w14:blurRad="0" w14:dist="0" w14:dir="0" w14:sx="0" w14:sy="0" w14:kx="0" w14:ky="0" w14:algn="none">
                  <w14:srgbClr w14:val="000000"/>
                </w14:shadow>
              </w:rPr>
            </w:pPr>
            <w:r w:rsidRPr="007E18DB">
              <w:rPr>
                <w:rFonts w:ascii="Calibri" w:eastAsia="Calibri" w:hAnsi="Calibri" w:cs="Calibr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33FE089C" w14:textId="77777777" w:rsidR="00341F44" w:rsidRPr="007E18DB" w:rsidRDefault="007919B5" w:rsidP="00341F44">
            <w:pPr>
              <w:pStyle w:val="ListParagraph"/>
              <w:numPr>
                <w:ilvl w:val="0"/>
                <w:numId w:val="2"/>
              </w:numPr>
              <w:spacing w:line="276" w:lineRule="auto"/>
              <w:ind w:left="425" w:hanging="425"/>
              <w:jc w:val="both"/>
              <w:rPr>
                <w:rFonts w:ascii="Calibri" w:eastAsia="Calibri" w:hAnsi="Calibri" w:cs="Calibri"/>
                <w:sz w:val="18"/>
                <w:szCs w:val="18"/>
                <w:lang w:eastAsia="en-US"/>
              </w:rPr>
            </w:pPr>
            <w:r>
              <w:rPr>
                <w:rFonts w:ascii="Calibri" w:eastAsia="Calibri" w:hAnsi="Calibri" w:cs="Calibri"/>
                <w:sz w:val="18"/>
                <w:szCs w:val="18"/>
                <w:lang w:eastAsia="en-US"/>
              </w:rPr>
              <w:t xml:space="preserve">Numunelerin MERLAB’a </w:t>
            </w:r>
            <w:r w:rsidR="00341F44" w:rsidRPr="007E18DB">
              <w:rPr>
                <w:rFonts w:ascii="Calibri" w:eastAsia="Calibri" w:hAnsi="Calibri" w:cs="Calibri"/>
                <w:sz w:val="18"/>
                <w:szCs w:val="18"/>
                <w:lang w:eastAsia="en-US"/>
              </w:rPr>
              <w:t>getirilmesine kadar geçen sürede muhafazasının sorumluluğu müşteriye aittir.</w:t>
            </w:r>
          </w:p>
          <w:p w14:paraId="339D09B6" w14:textId="77777777" w:rsidR="00341F44" w:rsidRPr="007E18DB" w:rsidRDefault="00341F44" w:rsidP="00341F44">
            <w:pPr>
              <w:pStyle w:val="ListParagraph"/>
              <w:numPr>
                <w:ilvl w:val="0"/>
                <w:numId w:val="2"/>
              </w:numPr>
              <w:spacing w:line="276" w:lineRule="auto"/>
              <w:ind w:left="425" w:hanging="425"/>
              <w:jc w:val="both"/>
              <w:rPr>
                <w:rFonts w:ascii="Calibri" w:eastAsia="Calibri" w:hAnsi="Calibri" w:cs="Calibri"/>
                <w:sz w:val="18"/>
                <w:szCs w:val="18"/>
                <w:lang w:eastAsia="en-US"/>
              </w:rPr>
            </w:pPr>
            <w:r w:rsidRPr="007E18DB">
              <w:rPr>
                <w:rFonts w:ascii="Calibri" w:eastAsia="Calibri" w:hAnsi="Calibri" w:cs="Calibri"/>
                <w:sz w:val="18"/>
                <w:szCs w:val="18"/>
                <w:lang w:eastAsia="en-US"/>
              </w:rPr>
              <w:t>Numuneler özellikleri bozulmadan laboratuvara ulaştırılmalıdır.</w:t>
            </w:r>
          </w:p>
          <w:p w14:paraId="2A8A5812" w14:textId="77777777" w:rsidR="00341F44" w:rsidRPr="007E18DB" w:rsidRDefault="00341F44" w:rsidP="00341F44">
            <w:pPr>
              <w:pStyle w:val="ListParagraph"/>
              <w:numPr>
                <w:ilvl w:val="0"/>
                <w:numId w:val="2"/>
              </w:numPr>
              <w:spacing w:line="276" w:lineRule="auto"/>
              <w:ind w:left="425" w:hanging="425"/>
              <w:jc w:val="both"/>
              <w:rPr>
                <w:rFonts w:ascii="Calibri" w:eastAsia="Calibri" w:hAnsi="Calibri" w:cs="Calibri"/>
                <w:sz w:val="18"/>
                <w:szCs w:val="18"/>
                <w:lang w:eastAsia="en-US"/>
              </w:rPr>
            </w:pPr>
            <w:r w:rsidRPr="007E18DB">
              <w:rPr>
                <w:rFonts w:ascii="Calibri" w:eastAsia="Calibri" w:hAnsi="Calibri" w:cs="Calibri"/>
                <w:sz w:val="18"/>
                <w:szCs w:val="18"/>
                <w:lang w:eastAsia="en-US"/>
              </w:rPr>
              <w:t xml:space="preserve">Numunelerin özel saklama koşulları varsa Deney İstek Formunda  ilgili bölümde belirtilmelidir. </w:t>
            </w:r>
          </w:p>
          <w:p w14:paraId="186172EC"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 xml:space="preserve">Çatlak, kırık veya temiz bir görünüme sahip olmayan ambalajlar numunenin özelliklerini bozmuş olabileceğinden kabul edilmeyecektir. </w:t>
            </w:r>
          </w:p>
          <w:p w14:paraId="6D828D0A" w14:textId="77777777" w:rsidR="00341F44" w:rsidRPr="007E18DB" w:rsidRDefault="00341F44" w:rsidP="00341F44">
            <w:pPr>
              <w:pStyle w:val="ListParagraph"/>
              <w:numPr>
                <w:ilvl w:val="0"/>
                <w:numId w:val="2"/>
              </w:numPr>
              <w:spacing w:line="276" w:lineRule="auto"/>
              <w:ind w:left="425" w:hanging="425"/>
              <w:jc w:val="both"/>
              <w:rPr>
                <w:rFonts w:ascii="Calibri" w:eastAsia="Calibri" w:hAnsi="Calibri" w:cs="Calibri"/>
                <w:sz w:val="18"/>
                <w:szCs w:val="18"/>
                <w:lang w:eastAsia="en-US"/>
              </w:rPr>
            </w:pPr>
            <w:r w:rsidRPr="007E18DB">
              <w:rPr>
                <w:rFonts w:asciiTheme="minorHAnsi" w:eastAsia="Calibri" w:hAnsiTheme="minorHAnsi" w:cstheme="minorHAnsi"/>
                <w:sz w:val="18"/>
                <w:szCs w:val="18"/>
                <w:lang w:eastAsia="en-US"/>
              </w:rPr>
              <w:t xml:space="preserve">Numune ambalajlarına deney istek formunda belirtilen etiket numaraları açıkça yazılmalıdır. Numune ambalajları numuneyi açıklayacak bilgileri içeren etikete sahip olmalıdır. Numuneler 01’den başlanarak müşteri tarafından mutlaka kodlanmalıdır. </w:t>
            </w:r>
          </w:p>
          <w:p w14:paraId="4469B982"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b/>
                <w:sz w:val="18"/>
                <w:szCs w:val="18"/>
                <w:lang w:eastAsia="en-US"/>
              </w:rPr>
              <w:t>Su numuneleri</w:t>
            </w:r>
            <w:r w:rsidRPr="007E18DB">
              <w:rPr>
                <w:rFonts w:asciiTheme="minorHAnsi" w:eastAsia="Calibri" w:hAnsiTheme="minorHAnsi" w:cstheme="minorHAnsi"/>
                <w:sz w:val="18"/>
                <w:szCs w:val="18"/>
                <w:lang w:eastAsia="en-US"/>
              </w:rPr>
              <w:t xml:space="preserve"> en az 50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14:paraId="26FE9A40"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 xml:space="preserve">Su numunelerinde çözünmüş haldeki elementlerin tayini yapılacaksa, numuneler membran filtreden (gözenek boyutu 0,45 μm)  süzülmeli ve pH&lt;2 olacak şekilde nitrik asit eklenmelidir. Eğer su numunesi içerisindeki partiküllerin analizi yapılacaksa numune süzülerek bu partiküller membran filtreye toplanmalı veya toplam element analizi yapılacaksa numune süzme işleminden geçirilmeden  pH&lt;2 olacak şekilde nitrik asit eklenmelidir.  </w:t>
            </w:r>
          </w:p>
          <w:p w14:paraId="107063EB"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Su numunelerinin analizi, ek bir işlem talep edilmediği takdirde laboratuvarımıza teslim edildiği haliyle yapılır. Numunenin özelliğinin bozulmaması ve doğru sonuçlar alınabilmesi için belirtilen işlemlerin dikkate alınması önerilir. Bu</w:t>
            </w:r>
            <w:r w:rsidRPr="007E18DB">
              <w:rPr>
                <w:rFonts w:asciiTheme="minorHAnsi" w:eastAsia="Calibri" w:hAnsiTheme="minorHAnsi" w:cstheme="minorHAnsi"/>
                <w:color w:val="000000" w:themeColor="text1"/>
                <w:sz w:val="18"/>
                <w:szCs w:val="18"/>
                <w:lang w:eastAsia="en-US"/>
              </w:rPr>
              <w:t xml:space="preserve"> işlemler, su numunesi alındıktan sonra, laboratuvarımızda belirli bir ücret karşılığında yapılmaktadır.</w:t>
            </w:r>
          </w:p>
          <w:p w14:paraId="42B5D99B"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b/>
                <w:sz w:val="18"/>
                <w:szCs w:val="18"/>
                <w:lang w:eastAsia="en-US"/>
              </w:rPr>
              <w:t>Katı numuneler</w:t>
            </w:r>
            <w:r w:rsidRPr="007E18DB">
              <w:rPr>
                <w:rFonts w:asciiTheme="minorHAnsi" w:eastAsia="Calibri" w:hAnsiTheme="minorHAnsi" w:cstheme="minorHAnsi"/>
                <w:sz w:val="18"/>
                <w:szCs w:val="18"/>
                <w:lang w:eastAsia="en-US"/>
              </w:rPr>
              <w:t xml:space="preserve"> kilitli poşet veya ağzı tam kapalı ve mümkünse parafilmlenmiş kaplarda teslim edilmelidir. </w:t>
            </w:r>
          </w:p>
          <w:p w14:paraId="5569E1BB"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 xml:space="preserve">Katı numuneler (toprak, kayaç, sediman ve benzeri) için parçacık boyutu 150 µm’den küçük ve numune miktarı en az 5 gram olmalıdır. Numunenin çözeltiye alma işlemi öncesinde kurutulması isteniyorsa analiz başvuru formunda belirtilmelidir. </w:t>
            </w:r>
          </w:p>
          <w:p w14:paraId="5A059547"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Metal ve benzeri katı numuneler, toz, talaş veya çok küçük parçalar halinde kesilmiş olarak teslim edilmelidir.</w:t>
            </w:r>
          </w:p>
          <w:p w14:paraId="233CB689"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 xml:space="preserve">Polimer numunelerinde çözeltiye alma işleminin yapılabilmesi için, numune içeriği (polimerin adı, varsa katkı maddeleri gibi) tam olarak belirtilmelidir. </w:t>
            </w:r>
          </w:p>
          <w:p w14:paraId="6B337544"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 xml:space="preserve">Petro-kimyasal numunelerin doğrudan analizi yapılmamaktadır, mikrodalga fırınla çözeltiye alma işleminin mümkün olduğu numunelerin analizi yapılır. </w:t>
            </w:r>
          </w:p>
          <w:p w14:paraId="3026A731"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Laboratuvarda sentezlenmiş, az miktarda numune elde edilen durumlar için laboratuvar veya deney sorumlusuyla görüşülmelidir.</w:t>
            </w:r>
          </w:p>
          <w:p w14:paraId="55E8D572"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 xml:space="preserve">Numune içerisinde organik bileşik veya  organik çözücüler varsa ayrıntılı olarak belirtilmelidir. </w:t>
            </w:r>
          </w:p>
          <w:p w14:paraId="60515DAA"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Filtrasyon, santrifüj, öğütme ve kurutma gibi ek işlemler belirli bir ücret karşılığında yapılmaktadır.</w:t>
            </w:r>
          </w:p>
          <w:p w14:paraId="2C832823" w14:textId="77777777" w:rsidR="0083405F" w:rsidRDefault="0083405F"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83405F">
              <w:rPr>
                <w:rFonts w:asciiTheme="minorHAnsi" w:eastAsia="Times New Roman" w:hAnsiTheme="minorHAnsi" w:cs="Calibri"/>
                <w:b/>
                <w:bCs/>
                <w:sz w:val="18"/>
                <w:szCs w:val="18"/>
              </w:rPr>
              <w:t>Biyolojik içerikli numunelerin analizi yapılmamaktadır.</w:t>
            </w:r>
            <w:r w:rsidRPr="0083405F">
              <w:rPr>
                <w:rFonts w:asciiTheme="minorHAnsi" w:eastAsia="Times New Roman" w:hAnsiTheme="minorHAnsi" w:cs="Calibri"/>
                <w:bCs/>
                <w:sz w:val="18"/>
                <w:szCs w:val="18"/>
              </w:rPr>
              <w:t xml:space="preserve"> Protein, hormon, enzim, lipid ve benzeri içeriğe sahip kısmen inorganik numuneler de biyolojik numune olarak değerlendirilmektedir.</w:t>
            </w:r>
          </w:p>
          <w:p w14:paraId="3EA79757"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83405F">
              <w:rPr>
                <w:rFonts w:asciiTheme="minorHAnsi" w:eastAsia="Calibri" w:hAnsiTheme="minorHAnsi" w:cstheme="minorHAnsi"/>
                <w:b/>
                <w:sz w:val="18"/>
                <w:szCs w:val="18"/>
                <w:lang w:eastAsia="en-US"/>
              </w:rPr>
              <w:t>Patlayıcı, toksik, radyoaktif ve kanserojen özellikte numuneler analize kabul edilmez</w:t>
            </w:r>
            <w:r w:rsidRPr="007E18DB">
              <w:rPr>
                <w:rFonts w:asciiTheme="minorHAnsi" w:eastAsia="Calibri" w:hAnsiTheme="minorHAnsi" w:cstheme="minorHAnsi"/>
                <w:sz w:val="18"/>
                <w:szCs w:val="18"/>
                <w:lang w:eastAsia="en-US"/>
              </w:rPr>
              <w:t>.</w:t>
            </w:r>
          </w:p>
          <w:p w14:paraId="3E65A92A"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 xml:space="preserve">Numune çözeltiye alınmış halde ise çözeltiye alma işlemi ayrıntılı olarak belirtilmelidir. HF içeren numunelerin ICP-MS analizi yapılmamaktadır. </w:t>
            </w:r>
          </w:p>
          <w:p w14:paraId="5D1791D0" w14:textId="77777777" w:rsidR="00341F44" w:rsidRPr="007E18DB" w:rsidRDefault="00341F44" w:rsidP="00341F44">
            <w:pPr>
              <w:pStyle w:val="ListParagraph"/>
              <w:numPr>
                <w:ilvl w:val="0"/>
                <w:numId w:val="2"/>
              </w:numPr>
              <w:spacing w:line="276" w:lineRule="auto"/>
              <w:ind w:left="425" w:hanging="425"/>
              <w:jc w:val="both"/>
              <w:rPr>
                <w:rFonts w:asciiTheme="minorHAnsi" w:eastAsia="Calibri" w:hAnsiTheme="minorHAnsi" w:cstheme="minorHAnsi"/>
                <w:sz w:val="18"/>
                <w:szCs w:val="18"/>
                <w:lang w:eastAsia="en-US"/>
              </w:rPr>
            </w:pPr>
            <w:r w:rsidRPr="007E18DB">
              <w:rPr>
                <w:rFonts w:asciiTheme="minorHAnsi" w:eastAsia="Calibri" w:hAnsiTheme="minorHAnsi" w:cstheme="minorHAnsi"/>
                <w:sz w:val="18"/>
                <w:szCs w:val="18"/>
                <w:lang w:eastAsia="en-US"/>
              </w:rPr>
              <w:t>Kimyasal Analiz Laboratuvarında yapılan çözeltiye alma işlemlerinde</w:t>
            </w:r>
            <w:r w:rsidRPr="007E18DB">
              <w:rPr>
                <w:rFonts w:asciiTheme="minorHAnsi" w:eastAsia="Calibri" w:hAnsiTheme="minorHAnsi" w:cstheme="minorHAnsi"/>
                <w:color w:val="FF0000"/>
                <w:sz w:val="18"/>
                <w:szCs w:val="18"/>
                <w:lang w:eastAsia="en-US"/>
              </w:rPr>
              <w:t xml:space="preserve"> </w:t>
            </w:r>
            <w:r w:rsidRPr="007E18DB">
              <w:rPr>
                <w:rFonts w:asciiTheme="minorHAnsi" w:eastAsia="Calibri" w:hAnsiTheme="minorHAnsi" w:cstheme="minorHAnsi"/>
                <w:color w:val="000000" w:themeColor="text1"/>
                <w:sz w:val="18"/>
                <w:szCs w:val="18"/>
                <w:lang w:eastAsia="en-US"/>
              </w:rPr>
              <w:t>HF kullanıldığı durumlarda borik asitle söndürme işlemi yapıldığından  bu numunelerde B tayini yapılmamaktadır.</w:t>
            </w:r>
          </w:p>
          <w:p w14:paraId="6C41C56E" w14:textId="77777777" w:rsidR="00341F44" w:rsidRPr="007E18DB" w:rsidRDefault="00341F44" w:rsidP="00341F44">
            <w:pPr>
              <w:pStyle w:val="ListParagraph"/>
              <w:numPr>
                <w:ilvl w:val="0"/>
                <w:numId w:val="2"/>
              </w:numPr>
              <w:spacing w:line="276" w:lineRule="auto"/>
              <w:ind w:left="425" w:hanging="425"/>
              <w:jc w:val="both"/>
              <w:rPr>
                <w:rFonts w:ascii="Calibri" w:eastAsia="Calibri" w:hAnsi="Calibri" w:cs="Calibri"/>
                <w:sz w:val="18"/>
                <w:szCs w:val="18"/>
                <w:lang w:eastAsia="en-US"/>
              </w:rPr>
            </w:pPr>
            <w:r w:rsidRPr="007E18DB">
              <w:rPr>
                <w:rFonts w:ascii="Calibri" w:eastAsia="Calibri" w:hAnsi="Calibri" w:cs="Calibri"/>
                <w:sz w:val="18"/>
                <w:szCs w:val="18"/>
                <w:lang w:eastAsia="en-US"/>
              </w:rPr>
              <w:t xml:space="preserve">Numunelerin homojen olması tercih edilir. Aksi takdirde </w:t>
            </w:r>
            <w:r w:rsidRPr="007E18DB">
              <w:rPr>
                <w:rFonts w:asciiTheme="minorHAnsi" w:eastAsia="Calibri" w:hAnsiTheme="minorHAnsi" w:cstheme="minorHAnsi"/>
                <w:sz w:val="18"/>
                <w:szCs w:val="18"/>
                <w:lang w:eastAsia="en-US"/>
              </w:rPr>
              <w:t>analiz sonuçları farklılık gösterebilir ve laboratuvarımız bu durumdan sorumlu değildir.</w:t>
            </w:r>
          </w:p>
          <w:p w14:paraId="32400A3E" w14:textId="77777777" w:rsidR="00341F44" w:rsidRPr="007E18DB" w:rsidRDefault="00341F44" w:rsidP="00341F44">
            <w:pPr>
              <w:pStyle w:val="ListParagraph"/>
              <w:numPr>
                <w:ilvl w:val="0"/>
                <w:numId w:val="2"/>
              </w:numPr>
              <w:spacing w:line="276" w:lineRule="auto"/>
              <w:ind w:left="425" w:hanging="425"/>
              <w:jc w:val="both"/>
              <w:rPr>
                <w:rFonts w:ascii="Calibri" w:eastAsia="Calibri" w:hAnsi="Calibri" w:cs="Calibri"/>
                <w:sz w:val="18"/>
                <w:szCs w:val="18"/>
                <w:lang w:eastAsia="en-US"/>
              </w:rPr>
            </w:pPr>
            <w:r w:rsidRPr="007E18DB">
              <w:rPr>
                <w:rFonts w:ascii="Calibri" w:eastAsia="Calibri" w:hAnsi="Calibri" w:cs="Calibri"/>
                <w:sz w:val="18"/>
                <w:szCs w:val="18"/>
                <w:lang w:eastAsia="en-US"/>
              </w:rPr>
              <w:t>Bu kriterlerin kapsamadığı numune tipleri için numune kabul birimi/laboratuvar sorumlusu/deney sorumlusuyla görüşülmelidir.</w:t>
            </w:r>
          </w:p>
          <w:p w14:paraId="5DD5BAF9" w14:textId="77777777" w:rsidR="00341F44" w:rsidRPr="00BE0C67" w:rsidRDefault="00341F44" w:rsidP="00341F44">
            <w:pPr>
              <w:pStyle w:val="ListParagraph"/>
              <w:numPr>
                <w:ilvl w:val="0"/>
                <w:numId w:val="2"/>
              </w:numPr>
              <w:spacing w:line="276" w:lineRule="auto"/>
              <w:ind w:left="425" w:hanging="425"/>
              <w:jc w:val="both"/>
              <w:rPr>
                <w:rFonts w:ascii="Calibri" w:eastAsia="Calibri" w:hAnsi="Calibri" w:cs="Calibri"/>
                <w:sz w:val="18"/>
                <w:szCs w:val="18"/>
                <w:lang w:eastAsia="en-US"/>
              </w:rPr>
            </w:pPr>
            <w:r w:rsidRPr="007919B5">
              <w:rPr>
                <w:rFonts w:asciiTheme="minorHAnsi" w:eastAsia="Calibri" w:hAnsiTheme="minorHAnsi" w:cstheme="minorHAnsi"/>
                <w:sz w:val="18"/>
                <w:szCs w:val="18"/>
                <w:lang w:eastAsia="en-US"/>
              </w:rPr>
              <w:t xml:space="preserve">Kimyasal Analiz Laboratuvarı analiz başvurularında “Kimyasal Analiz Laboratuvarı Numune Kabul Kriterleri” okunduktan sonra “Kimyasal Analiz Laboratuvarı Deney İstek Formu” eksiksiz doldurulmalı ve numune ile birlikte </w:t>
            </w:r>
            <w:r w:rsidR="007919B5">
              <w:rPr>
                <w:rFonts w:asciiTheme="minorHAnsi" w:eastAsia="Calibri" w:hAnsiTheme="minorHAnsi" w:cstheme="minorHAnsi"/>
                <w:sz w:val="18"/>
                <w:szCs w:val="18"/>
                <w:lang w:eastAsia="en-US"/>
              </w:rPr>
              <w:t>MERLAB</w:t>
            </w:r>
            <w:r w:rsidRPr="007919B5">
              <w:rPr>
                <w:rFonts w:asciiTheme="minorHAnsi" w:eastAsia="Calibri" w:hAnsiTheme="minorHAnsi" w:cstheme="minorHAnsi"/>
                <w:sz w:val="18"/>
                <w:szCs w:val="18"/>
                <w:lang w:eastAsia="en-US"/>
              </w:rPr>
              <w:t xml:space="preserve"> Numune Kabul Birimine müracaat edilmelidir.</w:t>
            </w:r>
          </w:p>
          <w:p w14:paraId="6B72C31D" w14:textId="77777777" w:rsidR="008C260E" w:rsidRPr="00BE0C67" w:rsidRDefault="00BE0C67" w:rsidP="00BE0C67">
            <w:pPr>
              <w:pStyle w:val="ListParagraph"/>
              <w:numPr>
                <w:ilvl w:val="0"/>
                <w:numId w:val="2"/>
              </w:numPr>
              <w:spacing w:line="276" w:lineRule="auto"/>
              <w:ind w:left="425" w:hanging="425"/>
              <w:jc w:val="both"/>
              <w:rPr>
                <w:rFonts w:ascii="Calibri" w:eastAsia="Calibri" w:hAnsi="Calibri" w:cs="Calibri"/>
                <w:sz w:val="18"/>
                <w:szCs w:val="18"/>
                <w:lang w:eastAsia="en-US"/>
              </w:rPr>
            </w:pPr>
            <w:r w:rsidRPr="00BE0C67">
              <w:rPr>
                <w:rFonts w:asciiTheme="minorHAnsi" w:hAnsiTheme="minorHAnsi" w:cstheme="minorHAnsi"/>
                <w:sz w:val="18"/>
                <w:szCs w:val="18"/>
              </w:rPr>
              <w:t>Başvuru formunda talep edilen numune bilgileri açık ve eksiksiz olarak belirtilmelidir. Çözeltiye alma işlemi ve analiz esnasında, başvuru formunda talep edilen numune içerik bilgisinin eksik olduğu durumlardan kaynaklanabilecek zararlar hizmet bedeline eklenecektir</w:t>
            </w:r>
            <w:r>
              <w:rPr>
                <w:rFonts w:asciiTheme="minorHAnsi" w:hAnsiTheme="minorHAnsi" w:cstheme="minorHAnsi"/>
                <w:sz w:val="18"/>
                <w:szCs w:val="18"/>
              </w:rPr>
              <w:t>.</w:t>
            </w:r>
          </w:p>
          <w:p w14:paraId="2CB41584" w14:textId="77777777" w:rsidR="002641EE" w:rsidRPr="002641EE" w:rsidRDefault="00341F44" w:rsidP="002641EE">
            <w:pPr>
              <w:pStyle w:val="ListParagraph"/>
              <w:numPr>
                <w:ilvl w:val="0"/>
                <w:numId w:val="2"/>
              </w:numPr>
              <w:spacing w:line="276" w:lineRule="auto"/>
              <w:ind w:left="425" w:hanging="425"/>
              <w:jc w:val="both"/>
              <w:rPr>
                <w:rFonts w:asciiTheme="minorHAnsi" w:hAnsiTheme="minorHAnsi" w:cstheme="minorHAnsi"/>
                <w:sz w:val="18"/>
                <w:szCs w:val="18"/>
              </w:rPr>
            </w:pPr>
            <w:r w:rsidRPr="007E18DB">
              <w:rPr>
                <w:rFonts w:asciiTheme="minorHAnsi" w:eastAsia="Calibri" w:hAnsiTheme="minorHAnsi" w:cstheme="minorHAnsi"/>
                <w:sz w:val="18"/>
                <w:szCs w:val="18"/>
                <w:lang w:eastAsia="en-US"/>
              </w:rPr>
              <w:t>Tahmini analiz süresi 15 iş günüdür. Analiz yoğunluğuna ve analizi talep edilen numune sayısına göre bu süre değişebilir. Cihaz arızası ve benzeri durumlarda bilgilendirme yapılacaktır.</w:t>
            </w:r>
          </w:p>
          <w:p w14:paraId="13AA24AD" w14:textId="77777777" w:rsidR="007E56CE" w:rsidRPr="0054339C" w:rsidRDefault="00341F44" w:rsidP="002641EE">
            <w:pPr>
              <w:pStyle w:val="ListParagraph"/>
              <w:numPr>
                <w:ilvl w:val="0"/>
                <w:numId w:val="2"/>
              </w:numPr>
              <w:spacing w:line="276" w:lineRule="auto"/>
              <w:ind w:left="425" w:hanging="425"/>
              <w:jc w:val="both"/>
              <w:rPr>
                <w:rFonts w:asciiTheme="minorHAnsi" w:hAnsiTheme="minorHAnsi" w:cstheme="minorHAnsi"/>
                <w:sz w:val="18"/>
                <w:szCs w:val="18"/>
              </w:rPr>
            </w:pPr>
            <w:r w:rsidRPr="007E18DB">
              <w:rPr>
                <w:rFonts w:asciiTheme="minorHAnsi" w:eastAsia="Calibri" w:hAnsiTheme="minorHAnsi" w:cstheme="minorHAnsi"/>
                <w:sz w:val="18"/>
                <w:szCs w:val="18"/>
                <w:lang w:eastAsia="en-US"/>
              </w:rPr>
              <w:t xml:space="preserve">İletişim için </w:t>
            </w:r>
            <w:hyperlink r:id="rId14" w:history="1">
              <w:r w:rsidRPr="007919B5">
                <w:rPr>
                  <w:rStyle w:val="Hyperlink"/>
                  <w:rFonts w:asciiTheme="minorHAnsi" w:eastAsia="Calibri" w:hAnsiTheme="minorHAnsi" w:cstheme="minorHAnsi"/>
                  <w:sz w:val="18"/>
                  <w:szCs w:val="18"/>
                  <w:lang w:eastAsia="en-US"/>
                </w:rPr>
                <w:t>mlabkal@metu.edu.tr</w:t>
              </w:r>
            </w:hyperlink>
            <w:r w:rsidRPr="007E18DB">
              <w:rPr>
                <w:rFonts w:asciiTheme="minorHAnsi" w:eastAsia="Calibri" w:hAnsiTheme="minorHAnsi" w:cstheme="minorHAnsi"/>
                <w:sz w:val="18"/>
                <w:szCs w:val="18"/>
                <w:lang w:eastAsia="en-US"/>
              </w:rPr>
              <w:t xml:space="preserve"> adresi kullanılabilir.</w:t>
            </w:r>
          </w:p>
        </w:tc>
      </w:tr>
    </w:tbl>
    <w:p w14:paraId="1BB59537" w14:textId="77777777" w:rsidR="007E56CE" w:rsidRPr="00F37420" w:rsidRDefault="007E56CE">
      <w:pPr>
        <w:rPr>
          <w:rFonts w:asciiTheme="minorHAnsi" w:hAnsiTheme="minorHAnsi"/>
          <w:sz w:val="6"/>
          <w:szCs w:val="6"/>
        </w:rPr>
      </w:pPr>
    </w:p>
    <w:sectPr w:rsidR="007E56CE" w:rsidRPr="00F37420" w:rsidSect="007E56CE">
      <w:footerReference w:type="default" r:id="rId15"/>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9BAE" w14:textId="77777777" w:rsidR="00DF6507" w:rsidRDefault="00DF6507" w:rsidP="007E56CE">
      <w:r>
        <w:separator/>
      </w:r>
    </w:p>
  </w:endnote>
  <w:endnote w:type="continuationSeparator" w:id="0">
    <w:p w14:paraId="53A15C9B" w14:textId="77777777" w:rsidR="00DF6507" w:rsidRDefault="00DF6507"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FD65" w14:textId="77777777" w:rsidR="00456950" w:rsidRDefault="00456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410"/>
              <w:gridCol w:w="3543"/>
            </w:tblGrid>
            <w:tr w:rsidR="007E56CE" w:rsidRPr="006164B5" w14:paraId="6009C345" w14:textId="77777777" w:rsidTr="003B562E">
              <w:trPr>
                <w:cantSplit/>
                <w:trHeight w:val="284"/>
              </w:trPr>
              <w:tc>
                <w:tcPr>
                  <w:tcW w:w="10206" w:type="dxa"/>
                  <w:gridSpan w:val="4"/>
                  <w:shd w:val="clear" w:color="auto" w:fill="auto"/>
                  <w:vAlign w:val="center"/>
                </w:tcPr>
                <w:p w14:paraId="524FF228" w14:textId="77777777" w:rsidR="007E56CE" w:rsidRPr="003216FC" w:rsidRDefault="007E56CE" w:rsidP="003B562E">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7FC91797" w14:textId="77777777" w:rsidTr="003B562E">
              <w:trPr>
                <w:cantSplit/>
                <w:trHeight w:val="252"/>
              </w:trPr>
              <w:tc>
                <w:tcPr>
                  <w:tcW w:w="1560" w:type="dxa"/>
                  <w:vAlign w:val="center"/>
                </w:tcPr>
                <w:p w14:paraId="719506A1"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Evrak Kayıt No</w:t>
                  </w:r>
                </w:p>
              </w:tc>
              <w:tc>
                <w:tcPr>
                  <w:tcW w:w="2693" w:type="dxa"/>
                  <w:vAlign w:val="center"/>
                </w:tcPr>
                <w:p w14:paraId="7D2C4326"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261901F7"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286D2FA2"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75651A27" w14:textId="77777777" w:rsidTr="003B562E">
              <w:trPr>
                <w:cantSplit/>
                <w:trHeight w:val="252"/>
              </w:trPr>
              <w:tc>
                <w:tcPr>
                  <w:tcW w:w="1560" w:type="dxa"/>
                  <w:vAlign w:val="center"/>
                </w:tcPr>
                <w:p w14:paraId="609AEF78" w14:textId="77777777" w:rsidR="007E56CE" w:rsidRPr="000129DD" w:rsidRDefault="007E56CE" w:rsidP="003B562E">
                  <w:pPr>
                    <w:pStyle w:val="GrupYazi"/>
                    <w:snapToGrid w:val="0"/>
                    <w:spacing w:before="0" w:after="0"/>
                    <w:jc w:val="left"/>
                    <w:rPr>
                      <w:rFonts w:ascii="Calibri" w:hAnsi="Calibri" w:cs="Calibri"/>
                    </w:rPr>
                  </w:pPr>
                  <w:r>
                    <w:rPr>
                      <w:rFonts w:ascii="Calibri" w:hAnsi="Calibri" w:cs="Calibri"/>
                    </w:rPr>
                    <w:t>Başvuru Tarihi</w:t>
                  </w:r>
                </w:p>
              </w:tc>
              <w:tc>
                <w:tcPr>
                  <w:tcW w:w="2693" w:type="dxa"/>
                  <w:vAlign w:val="center"/>
                </w:tcPr>
                <w:p w14:paraId="32E1B2ED"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1799E9E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06AEA7B9" w14:textId="77777777" w:rsidR="007E56CE" w:rsidRPr="000129DD" w:rsidRDefault="007E56CE" w:rsidP="003B562E">
                  <w:pPr>
                    <w:pStyle w:val="GrupYazi"/>
                    <w:snapToGrid w:val="0"/>
                    <w:spacing w:before="0" w:after="0"/>
                    <w:jc w:val="left"/>
                    <w:rPr>
                      <w:rFonts w:ascii="Calibri" w:hAnsi="Calibri" w:cs="Calibri"/>
                    </w:rPr>
                  </w:pPr>
                </w:p>
              </w:tc>
            </w:tr>
            <w:tr w:rsidR="007E56CE" w:rsidRPr="006164B5" w14:paraId="29CA15E0" w14:textId="77777777" w:rsidTr="003B562E">
              <w:trPr>
                <w:cantSplit/>
                <w:trHeight w:val="443"/>
              </w:trPr>
              <w:tc>
                <w:tcPr>
                  <w:tcW w:w="1560" w:type="dxa"/>
                  <w:vAlign w:val="center"/>
                </w:tcPr>
                <w:p w14:paraId="42A941FA" w14:textId="77777777" w:rsidR="007E56CE" w:rsidRPr="000E1E9F" w:rsidRDefault="007E56CE" w:rsidP="003B562E">
                  <w:pPr>
                    <w:pStyle w:val="GrupYazi"/>
                    <w:snapToGrid w:val="0"/>
                    <w:spacing w:before="0" w:after="0"/>
                    <w:jc w:val="left"/>
                    <w:rPr>
                      <w:rFonts w:ascii="Calibri" w:hAnsi="Calibri" w:cs="Calibri"/>
                    </w:rPr>
                  </w:pPr>
                  <w:r w:rsidRPr="000E1E9F">
                    <w:rPr>
                      <w:rFonts w:ascii="Calibri" w:hAnsi="Calibri" w:cs="Calibri"/>
                    </w:rPr>
                    <w:t>Deney Onayı</w:t>
                  </w:r>
                </w:p>
              </w:tc>
              <w:tc>
                <w:tcPr>
                  <w:tcW w:w="2693" w:type="dxa"/>
                  <w:vAlign w:val="center"/>
                </w:tcPr>
                <w:p w14:paraId="7254FEBE" w14:textId="77777777" w:rsidR="007E56CE" w:rsidRPr="000129DD" w:rsidRDefault="007E56CE" w:rsidP="003B562E">
                  <w:pPr>
                    <w:pStyle w:val="GrupYazi"/>
                    <w:snapToGrid w:val="0"/>
                    <w:spacing w:before="0" w:after="0"/>
                    <w:jc w:val="left"/>
                    <w:rPr>
                      <w:rFonts w:ascii="Calibri" w:hAnsi="Calibri" w:cs="Calibri"/>
                    </w:rPr>
                  </w:pPr>
                </w:p>
              </w:tc>
              <w:tc>
                <w:tcPr>
                  <w:tcW w:w="2410" w:type="dxa"/>
                  <w:vAlign w:val="center"/>
                </w:tcPr>
                <w:p w14:paraId="41BDA095" w14:textId="77777777" w:rsidR="007E56CE" w:rsidRPr="000129DD" w:rsidRDefault="007E56CE" w:rsidP="003B562E">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22C63ACA" w14:textId="77777777" w:rsidR="007E56CE" w:rsidRPr="000129DD" w:rsidRDefault="007E56CE" w:rsidP="003B562E">
                  <w:pPr>
                    <w:pStyle w:val="GrupYazi"/>
                    <w:snapToGrid w:val="0"/>
                    <w:spacing w:before="0" w:after="0"/>
                    <w:jc w:val="left"/>
                    <w:rPr>
                      <w:rFonts w:ascii="Calibri" w:hAnsi="Calibri" w:cs="Calibri"/>
                    </w:rPr>
                  </w:pPr>
                </w:p>
              </w:tc>
            </w:tr>
          </w:tbl>
          <w:p w14:paraId="48B5F895" w14:textId="56D736A9" w:rsidR="007E56CE" w:rsidRPr="007E56CE" w:rsidRDefault="00F3742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w:t>
            </w:r>
            <w:r w:rsidR="009D7874">
              <w:rPr>
                <w:rFonts w:ascii="Calibri" w:hAnsi="Calibri" w:cs="Calibri"/>
                <w:b w:val="0"/>
                <w:i w:val="0"/>
                <w:sz w:val="18"/>
                <w:szCs w:val="18"/>
                <w14:shadow w14:blurRad="0" w14:dist="0" w14:dir="0" w14:sx="0" w14:sy="0" w14:kx="0" w14:ky="0" w14:algn="none">
                  <w14:srgbClr w14:val="000000"/>
                </w14:shadow>
              </w:rPr>
              <w:t xml:space="preserve">KAL-07 </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r w:rsidRPr="006A126E">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No/Tarih: 0</w:t>
            </w:r>
            <w:r w:rsidR="00456950">
              <w:rPr>
                <w:rFonts w:ascii="Calibri" w:hAnsi="Calibri" w:cs="Calibri"/>
                <w:b w:val="0"/>
                <w:i w:val="0"/>
                <w:sz w:val="18"/>
                <w:szCs w:val="18"/>
                <w14:shadow w14:blurRad="0" w14:dist="0" w14:dir="0" w14:sx="0" w14:sy="0" w14:kx="0" w14:ky="0" w14:algn="none">
                  <w14:srgbClr w14:val="000000"/>
                </w14:shadow>
              </w:rPr>
              <w:t>4</w:t>
            </w:r>
            <w:r w:rsidRPr="006A126E">
              <w:rPr>
                <w:rFonts w:ascii="Calibri" w:hAnsi="Calibri" w:cs="Calibri"/>
                <w:b w:val="0"/>
                <w:i w:val="0"/>
                <w:sz w:val="18"/>
                <w:szCs w:val="18"/>
                <w14:shadow w14:blurRad="0" w14:dist="0" w14:dir="0" w14:sx="0" w14:sy="0" w14:kx="0" w14:ky="0" w14:algn="none">
                  <w14:srgbClr w14:val="000000"/>
                </w14:shadow>
              </w:rPr>
              <w:t>/</w:t>
            </w:r>
            <w:r w:rsidR="00456950">
              <w:rPr>
                <w:rFonts w:ascii="Calibri" w:hAnsi="Calibri" w:cs="Calibri"/>
                <w:b w:val="0"/>
                <w:i w:val="0"/>
                <w:sz w:val="18"/>
                <w:szCs w:val="18"/>
                <w14:shadow w14:blurRad="0" w14:dist="0" w14:dir="0" w14:sx="0" w14:sy="0" w14:kx="0" w14:ky="0" w14:algn="none">
                  <w14:srgbClr w14:val="000000"/>
                </w14:shadow>
              </w:rPr>
              <w:t>16</w:t>
            </w:r>
            <w:r w:rsidR="00B53E46">
              <w:rPr>
                <w:rFonts w:ascii="Calibri" w:hAnsi="Calibri" w:cs="Calibri"/>
                <w:b w:val="0"/>
                <w:i w:val="0"/>
                <w:sz w:val="18"/>
                <w:szCs w:val="18"/>
                <w14:shadow w14:blurRad="0" w14:dist="0" w14:dir="0" w14:sx="0" w14:sy="0" w14:kx="0" w14:ky="0" w14:algn="none">
                  <w14:srgbClr w14:val="000000"/>
                </w14:shadow>
              </w:rPr>
              <w:t>.06.202</w:t>
            </w:r>
            <w:r w:rsidR="00456950">
              <w:rPr>
                <w:rFonts w:ascii="Calibri" w:hAnsi="Calibri" w:cs="Calibri"/>
                <w:b w:val="0"/>
                <w:i w:val="0"/>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441A28">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441A28">
              <w:rPr>
                <w:rFonts w:ascii="Calibri" w:hAnsi="Calibri" w:cs="Calibri"/>
                <w:b w:val="0"/>
                <w:i w:val="0"/>
                <w:noProof/>
                <w:sz w:val="18"/>
                <w:szCs w:val="18"/>
                <w14:shadow w14:blurRad="0" w14:dist="0" w14:dir="0" w14:sx="0" w14:sy="0" w14:kx="0" w14:ky="0" w14:algn="none">
                  <w14:srgbClr w14:val="000000"/>
                </w14:shadow>
              </w:rPr>
              <w:t>3</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D30D" w14:textId="77777777" w:rsidR="00456950" w:rsidRDefault="004569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27C15FB5" w14:textId="182B9690" w:rsidR="00EC15AF" w:rsidRPr="007E56CE" w:rsidRDefault="001E6CBB"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 xml:space="preserve">ARG-KAL-07     </w:t>
            </w:r>
            <w:r w:rsidRPr="006A126E">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 xml:space="preserve">.No/Tarih: </w:t>
            </w:r>
            <w:r w:rsidR="00B53E46">
              <w:rPr>
                <w:rFonts w:ascii="Calibri" w:hAnsi="Calibri" w:cs="Calibri"/>
                <w:b w:val="0"/>
                <w:i w:val="0"/>
                <w:sz w:val="18"/>
                <w:szCs w:val="18"/>
                <w14:shadow w14:blurRad="0" w14:dist="0" w14:dir="0" w14:sx="0" w14:sy="0" w14:kx="0" w14:ky="0" w14:algn="none">
                  <w14:srgbClr w14:val="000000"/>
                </w14:shadow>
              </w:rPr>
              <w:t>0</w:t>
            </w:r>
            <w:r w:rsidR="00456950">
              <w:rPr>
                <w:rFonts w:ascii="Calibri" w:hAnsi="Calibri" w:cs="Calibri"/>
                <w:b w:val="0"/>
                <w:i w:val="0"/>
                <w:sz w:val="18"/>
                <w:szCs w:val="18"/>
                <w14:shadow w14:blurRad="0" w14:dist="0" w14:dir="0" w14:sx="0" w14:sy="0" w14:kx="0" w14:ky="0" w14:algn="none">
                  <w14:srgbClr w14:val="000000"/>
                </w14:shadow>
              </w:rPr>
              <w:t>4</w:t>
            </w:r>
            <w:r w:rsidR="00B53E46">
              <w:rPr>
                <w:rFonts w:ascii="Calibri" w:hAnsi="Calibri" w:cs="Calibri"/>
                <w:b w:val="0"/>
                <w:i w:val="0"/>
                <w:sz w:val="18"/>
                <w:szCs w:val="18"/>
                <w14:shadow w14:blurRad="0" w14:dist="0" w14:dir="0" w14:sx="0" w14:sy="0" w14:kx="0" w14:ky="0" w14:algn="none">
                  <w14:srgbClr w14:val="000000"/>
                </w14:shadow>
              </w:rPr>
              <w:t>/</w:t>
            </w:r>
            <w:r w:rsidR="00456950">
              <w:rPr>
                <w:rFonts w:ascii="Calibri" w:hAnsi="Calibri" w:cs="Calibri"/>
                <w:b w:val="0"/>
                <w:i w:val="0"/>
                <w:sz w:val="18"/>
                <w:szCs w:val="18"/>
                <w14:shadow w14:blurRad="0" w14:dist="0" w14:dir="0" w14:sx="0" w14:sy="0" w14:kx="0" w14:ky="0" w14:algn="none">
                  <w14:srgbClr w14:val="000000"/>
                </w14:shadow>
              </w:rPr>
              <w:t>16</w:t>
            </w:r>
            <w:r w:rsidR="00B53E46">
              <w:rPr>
                <w:rFonts w:ascii="Calibri" w:hAnsi="Calibri" w:cs="Calibri"/>
                <w:b w:val="0"/>
                <w:i w:val="0"/>
                <w:sz w:val="18"/>
                <w:szCs w:val="18"/>
                <w14:shadow w14:blurRad="0" w14:dist="0" w14:dir="0" w14:sx="0" w14:sy="0" w14:kx="0" w14:ky="0" w14:algn="none">
                  <w14:srgbClr w14:val="000000"/>
                </w14:shadow>
              </w:rPr>
              <w:t>.06.202</w:t>
            </w:r>
            <w:r w:rsidR="00456950">
              <w:rPr>
                <w:rFonts w:ascii="Calibri" w:hAnsi="Calibri" w:cs="Calibri"/>
                <w:b w:val="0"/>
                <w:i w:val="0"/>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441A28">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441A28">
              <w:rPr>
                <w:rFonts w:ascii="Calibri" w:hAnsi="Calibri" w:cs="Calibri"/>
                <w:b w:val="0"/>
                <w:i w:val="0"/>
                <w:noProof/>
                <w:sz w:val="18"/>
                <w:szCs w:val="18"/>
                <w14:shadow w14:blurRad="0" w14:dist="0" w14:dir="0" w14:sx="0" w14:sy="0" w14:kx="0" w14:ky="0" w14:algn="none">
                  <w14:srgbClr w14:val="000000"/>
                </w14:shadow>
              </w:rPr>
              <w:t>3</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36C2" w14:textId="77777777" w:rsidR="00DF6507" w:rsidRDefault="00DF6507" w:rsidP="007E56CE">
      <w:r>
        <w:separator/>
      </w:r>
    </w:p>
  </w:footnote>
  <w:footnote w:type="continuationSeparator" w:id="0">
    <w:p w14:paraId="7CA128AF" w14:textId="77777777" w:rsidR="00DF6507" w:rsidRDefault="00DF6507"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BCBB" w14:textId="77777777" w:rsidR="00456950" w:rsidRDefault="00456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5BF2D6BE" w14:textId="77777777" w:rsidTr="003B562E">
      <w:trPr>
        <w:trHeight w:hRule="exact" w:val="1563"/>
      </w:trPr>
      <w:tc>
        <w:tcPr>
          <w:tcW w:w="1701" w:type="dxa"/>
          <w:tcBorders>
            <w:top w:val="single" w:sz="12" w:space="0" w:color="auto"/>
            <w:left w:val="single" w:sz="12" w:space="0" w:color="auto"/>
            <w:bottom w:val="single" w:sz="6" w:space="0" w:color="auto"/>
            <w:right w:val="nil"/>
          </w:tcBorders>
        </w:tcPr>
        <w:p w14:paraId="43F07EE1" w14:textId="77777777" w:rsidR="007E56CE" w:rsidRPr="006164B5" w:rsidRDefault="007E56CE" w:rsidP="003B562E">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A972E70" wp14:editId="64DD4126">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7C4047D7" w14:textId="77777777" w:rsidR="007E56CE" w:rsidRPr="006164B5" w:rsidRDefault="007E56CE" w:rsidP="003B562E">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4910F598" w14:textId="77777777" w:rsidR="007E56CE" w:rsidRDefault="007E56CE" w:rsidP="003B562E">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2AAAB70A" w14:textId="77777777" w:rsidR="007E56CE" w:rsidRPr="006F136F" w:rsidRDefault="007E56CE" w:rsidP="003B562E">
          <w:pPr>
            <w:pStyle w:val="MerkeziLab"/>
            <w:ind w:left="-1667"/>
            <w:rPr>
              <w:rFonts w:ascii="Calibri" w:hAnsi="Calibri" w:cs="Calibri"/>
            </w:rPr>
          </w:pPr>
          <w:r w:rsidRPr="006F136F">
            <w:rPr>
              <w:rFonts w:ascii="Calibri" w:hAnsi="Calibri" w:cs="Calibri"/>
            </w:rPr>
            <w:t>AR-GE EĞİTİM VE ÖLÇME MERKEZİ</w:t>
          </w:r>
        </w:p>
        <w:p w14:paraId="723CC6E8" w14:textId="77777777" w:rsidR="007E56CE" w:rsidRPr="00BB40F5" w:rsidRDefault="007E56CE" w:rsidP="003B562E">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20A7AF0A" w14:textId="77777777" w:rsidR="007E56CE" w:rsidRPr="006164B5" w:rsidRDefault="007E56CE" w:rsidP="003B562E">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3FA89896" w14:textId="77777777" w:rsidTr="003B562E">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0E251523" w14:textId="77777777" w:rsidR="007E56CE" w:rsidRPr="00000052" w:rsidRDefault="00341F44" w:rsidP="003B562E">
          <w:pPr>
            <w:pStyle w:val="Baslik"/>
            <w:snapToGrid w:val="0"/>
            <w:spacing w:before="0" w:after="0"/>
            <w:rPr>
              <w:rFonts w:asciiTheme="minorHAnsi" w:hAnsiTheme="minorHAnsi" w:cstheme="minorHAnsi"/>
              <w:i w:val="0"/>
              <w:sz w:val="28"/>
              <w:szCs w:val="28"/>
            </w:rPr>
          </w:pPr>
          <w:r w:rsidRPr="00876CFE">
            <w:rPr>
              <w:rFonts w:ascii="Calibri" w:hAnsi="Calibri" w:cs="Calibri"/>
              <w:i w:val="0"/>
              <w:sz w:val="28"/>
              <w:szCs w:val="28"/>
              <w14:shadow w14:blurRad="0" w14:dist="0" w14:dir="0" w14:sx="0" w14:sy="0" w14:kx="0" w14:ky="0" w14:algn="none">
                <w14:srgbClr w14:val="000000"/>
              </w14:shadow>
            </w:rPr>
            <w:t>KİMYASAL ANALİZ LABORATUVARI</w:t>
          </w:r>
          <w:r>
            <w:rPr>
              <w:rFonts w:ascii="Calibri" w:hAnsi="Calibri" w:cs="Calibri"/>
              <w:i w:val="0"/>
              <w:sz w:val="28"/>
              <w:szCs w:val="28"/>
              <w14:shadow w14:blurRad="0" w14:dist="0" w14:dir="0" w14:sx="0" w14:sy="0" w14:kx="0" w14:ky="0" w14:algn="none">
                <w14:srgbClr w14:val="000000"/>
              </w14:shadow>
            </w:rPr>
            <w:t xml:space="preserve"> (KAL)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41F28729" w14:textId="77777777" w:rsidR="007E56CE" w:rsidRPr="007E56CE" w:rsidRDefault="007E56C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D0E1" w14:textId="77777777" w:rsidR="00456950" w:rsidRDefault="00456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0548F"/>
    <w:rsid w:val="00006EBF"/>
    <w:rsid w:val="00015F55"/>
    <w:rsid w:val="000B5797"/>
    <w:rsid w:val="000F1646"/>
    <w:rsid w:val="001261D7"/>
    <w:rsid w:val="0015242E"/>
    <w:rsid w:val="00162F43"/>
    <w:rsid w:val="001918C1"/>
    <w:rsid w:val="001E6CBB"/>
    <w:rsid w:val="00237EEC"/>
    <w:rsid w:val="002641EE"/>
    <w:rsid w:val="00274825"/>
    <w:rsid w:val="002C2955"/>
    <w:rsid w:val="00341F44"/>
    <w:rsid w:val="0036583B"/>
    <w:rsid w:val="00441A28"/>
    <w:rsid w:val="00456950"/>
    <w:rsid w:val="004C6E10"/>
    <w:rsid w:val="0052577F"/>
    <w:rsid w:val="00540A59"/>
    <w:rsid w:val="005639FC"/>
    <w:rsid w:val="00571098"/>
    <w:rsid w:val="00584DEA"/>
    <w:rsid w:val="005F020A"/>
    <w:rsid w:val="005F513A"/>
    <w:rsid w:val="00685DEE"/>
    <w:rsid w:val="007242E6"/>
    <w:rsid w:val="00750580"/>
    <w:rsid w:val="007919B5"/>
    <w:rsid w:val="007E56CE"/>
    <w:rsid w:val="0083405F"/>
    <w:rsid w:val="008754BB"/>
    <w:rsid w:val="00880D99"/>
    <w:rsid w:val="008C260E"/>
    <w:rsid w:val="008F0257"/>
    <w:rsid w:val="00916463"/>
    <w:rsid w:val="00991517"/>
    <w:rsid w:val="009D7874"/>
    <w:rsid w:val="00A51569"/>
    <w:rsid w:val="00B1422A"/>
    <w:rsid w:val="00B14526"/>
    <w:rsid w:val="00B45235"/>
    <w:rsid w:val="00B46ADC"/>
    <w:rsid w:val="00B53E46"/>
    <w:rsid w:val="00B653C4"/>
    <w:rsid w:val="00BB28E4"/>
    <w:rsid w:val="00BC7D8C"/>
    <w:rsid w:val="00BE0C67"/>
    <w:rsid w:val="00C118B1"/>
    <w:rsid w:val="00C34527"/>
    <w:rsid w:val="00C519BE"/>
    <w:rsid w:val="00C6540B"/>
    <w:rsid w:val="00DB5AA2"/>
    <w:rsid w:val="00DF3C2A"/>
    <w:rsid w:val="00DF6507"/>
    <w:rsid w:val="00E10781"/>
    <w:rsid w:val="00E10FFD"/>
    <w:rsid w:val="00EC15AF"/>
    <w:rsid w:val="00EE4404"/>
    <w:rsid w:val="00F37420"/>
    <w:rsid w:val="00F434E0"/>
    <w:rsid w:val="00F950B8"/>
    <w:rsid w:val="00FA7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2ABFC"/>
  <w15:docId w15:val="{AAC89E4A-8E00-4A5E-8997-F856DDC4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uiPriority w:val="99"/>
    <w:rsid w:val="00F37420"/>
    <w:rPr>
      <w:color w:val="0000FF"/>
      <w:u w:val="single"/>
    </w:rPr>
  </w:style>
  <w:style w:type="character" w:styleId="UnresolvedMention">
    <w:name w:val="Unresolved Mention"/>
    <w:basedOn w:val="DefaultParagraphFont"/>
    <w:uiPriority w:val="99"/>
    <w:semiHidden/>
    <w:unhideWhenUsed/>
    <w:rsid w:val="00162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labkal@met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Middle East Technical University</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ceren</cp:lastModifiedBy>
  <cp:revision>5</cp:revision>
  <cp:lastPrinted>2023-06-09T10:30:00Z</cp:lastPrinted>
  <dcterms:created xsi:type="dcterms:W3CDTF">2022-06-21T13:25:00Z</dcterms:created>
  <dcterms:modified xsi:type="dcterms:W3CDTF">2023-06-09T10:31:00Z</dcterms:modified>
</cp:coreProperties>
</file>