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Pr="00267FFC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67FFC" w:rsidRPr="00267FFC" w:rsidTr="002C1244">
        <w:trPr>
          <w:trHeight w:val="7721"/>
        </w:trPr>
        <w:tc>
          <w:tcPr>
            <w:tcW w:w="10206" w:type="dxa"/>
          </w:tcPr>
          <w:p w:rsidR="00A21C87" w:rsidRPr="00267FFC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267FFC" w:rsidRDefault="00831CF2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7FFC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Yüksek Hızlı</w:t>
            </w:r>
            <w:r w:rsidR="00A16703" w:rsidRPr="00267FFC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Santrifüj</w:t>
            </w:r>
            <w:r w:rsidR="00A21C87" w:rsidRPr="00267FFC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267FFC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267FFC" w:rsidRDefault="003B69FD" w:rsidP="00E4727D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7FFC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267FFC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267FFC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 Ve Biyoteknoloji Ar-Ge Merkezi’ne getirilmesine kadar geçen sürede muhafazasının sorumluluğu, müşteriye aittir.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087E28" w:rsidRPr="00267FFC" w:rsidRDefault="00087E28" w:rsidP="00087E28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 getirilmeden en az bir hafta önce ön görüşme yapılarak numune ile ilgili detaylı bilgi verilmeli ve numuneler rotorlara uygun hacimdeyse randevu alınmalıdır.</w:t>
            </w:r>
          </w:p>
          <w:p w:rsidR="003B69FD" w:rsidRPr="00267FFC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267FFC" w:rsidRDefault="00FC5EDA" w:rsidP="00C8084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7FFC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267FFC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 w:rsidRPr="00267FF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267FFC" w:rsidRDefault="00831CF2" w:rsidP="00831CF2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Numunenin/numunelerin toplam hacmi belirtilmelidir.</w:t>
            </w:r>
          </w:p>
          <w:p w:rsidR="00087E28" w:rsidRPr="00267FFC" w:rsidRDefault="00087E28" w:rsidP="00087E2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 küçük hacimde kabul edilebilecek numuneler 1,5 mlx2-96 adet,en büyük hacimde kabul edilebilecek numuneler ise 400 mlx2-6 adet ve miktardır.</w:t>
            </w:r>
          </w:p>
          <w:p w:rsidR="00A11AAA" w:rsidRPr="00267FFC" w:rsidRDefault="00A11AAA" w:rsidP="00087E2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Analiz bitiminde numun</w:t>
            </w:r>
            <w:r w:rsid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</w:t>
            </w: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ler,analiz sahibine geri verilir.</w:t>
            </w:r>
          </w:p>
          <w:p w:rsidR="00831CF2" w:rsidRPr="00267FFC" w:rsidRDefault="00831CF2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</w:p>
          <w:p w:rsidR="00831CF2" w:rsidRPr="00267FFC" w:rsidRDefault="004352F5" w:rsidP="002C1244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831CF2"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267FFC" w:rsidRDefault="00831CF2" w:rsidP="00A2662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267FFC">
                <w:rPr>
                  <w:rFonts w:ascii="Calibri" w:eastAsia="MS Mincho" w:hAnsi="Calibri" w:cs="Calibri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267FF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267FFC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267FFC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67FFC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70" w:rsidRDefault="00F17870" w:rsidP="00390603">
      <w:r>
        <w:separator/>
      </w:r>
    </w:p>
  </w:endnote>
  <w:endnote w:type="continuationSeparator" w:id="0">
    <w:p w:rsidR="00F17870" w:rsidRDefault="00F17870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8" w:rsidRDefault="009D0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9D0328" w:rsidRDefault="00571FA8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FRM-MBB-GKL-14</w:t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Rev.</w:t>
            </w:r>
            <w:r w:rsid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4352F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4352F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</w:t>
            </w:r>
            <w:r w:rsid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4352F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  <w:r w:rsid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.201</w:t>
            </w:r>
            <w:r w:rsidR="004352F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</w: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273D5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3B69FD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273D5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0E264C" w:rsidRPr="009D032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8" w:rsidRDefault="009D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70" w:rsidRDefault="00F17870" w:rsidP="00390603">
      <w:r>
        <w:separator/>
      </w:r>
    </w:p>
  </w:footnote>
  <w:footnote w:type="continuationSeparator" w:id="0">
    <w:p w:rsidR="00F17870" w:rsidRDefault="00F17870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8" w:rsidRDefault="009D0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B366AE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B366AE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B366AE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1C6779BD" wp14:editId="48B60EC4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B366AE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B366AE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Pr="00B366AE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B366AE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B366AE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B366AE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366AE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366AE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B366AE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B366AE">
            <w:rPr>
              <w:rFonts w:ascii="Calibri" w:hAnsi="Calibri" w:cs="Calibri"/>
              <w:sz w:val="16"/>
              <w:szCs w:val="16"/>
            </w:rPr>
            <w:t>Tel: +90 312 210 64 48    Faks: +90 312 210 64 77   e-posta: merlabbt@metu.edu.tr  http://www.merlab.odtu.edu.tr</w:t>
          </w:r>
        </w:p>
      </w:tc>
    </w:tr>
    <w:tr w:rsidR="003B69FD" w:rsidRPr="00B366AE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B366AE" w:rsidRDefault="00B13B55" w:rsidP="00831CF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266430"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273D55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Ve Örnek Hazırlama </w:t>
          </w:r>
          <w:bookmarkStart w:id="0" w:name="_GoBack"/>
          <w:bookmarkEnd w:id="0"/>
          <w:r w:rsidR="00266430"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831CF2"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Yüksek Hızlı</w:t>
          </w:r>
          <w:r w:rsidR="00A16703"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Santrifüj</w:t>
          </w:r>
          <w:r w:rsidR="00266430" w:rsidRPr="00B366A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B366AE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8" w:rsidRDefault="009D0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8E69E5"/>
    <w:multiLevelType w:val="hybridMultilevel"/>
    <w:tmpl w:val="84F4F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E528D"/>
    <w:multiLevelType w:val="hybridMultilevel"/>
    <w:tmpl w:val="75801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44EBB"/>
    <w:rsid w:val="00061A1F"/>
    <w:rsid w:val="00071103"/>
    <w:rsid w:val="00071AF5"/>
    <w:rsid w:val="0007281F"/>
    <w:rsid w:val="00076576"/>
    <w:rsid w:val="00081077"/>
    <w:rsid w:val="00087E28"/>
    <w:rsid w:val="000A4F94"/>
    <w:rsid w:val="000C4532"/>
    <w:rsid w:val="000E264C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07FA4"/>
    <w:rsid w:val="00214B95"/>
    <w:rsid w:val="00224D90"/>
    <w:rsid w:val="00234775"/>
    <w:rsid w:val="002600DD"/>
    <w:rsid w:val="00266430"/>
    <w:rsid w:val="00267FFC"/>
    <w:rsid w:val="00273D55"/>
    <w:rsid w:val="00283BEC"/>
    <w:rsid w:val="002A14D3"/>
    <w:rsid w:val="002A6608"/>
    <w:rsid w:val="002B01B3"/>
    <w:rsid w:val="002C1244"/>
    <w:rsid w:val="002D5E74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4068EF"/>
    <w:rsid w:val="00422DD8"/>
    <w:rsid w:val="004352F5"/>
    <w:rsid w:val="00442897"/>
    <w:rsid w:val="00452F52"/>
    <w:rsid w:val="004A6F34"/>
    <w:rsid w:val="004B0562"/>
    <w:rsid w:val="004B23EE"/>
    <w:rsid w:val="00533339"/>
    <w:rsid w:val="005523E4"/>
    <w:rsid w:val="00571FA8"/>
    <w:rsid w:val="005808C1"/>
    <w:rsid w:val="00591276"/>
    <w:rsid w:val="005C0DA5"/>
    <w:rsid w:val="005E09AF"/>
    <w:rsid w:val="0060505A"/>
    <w:rsid w:val="006164B5"/>
    <w:rsid w:val="006419F8"/>
    <w:rsid w:val="00655B69"/>
    <w:rsid w:val="0066493F"/>
    <w:rsid w:val="0068140D"/>
    <w:rsid w:val="006A126E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31CF2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D0328"/>
    <w:rsid w:val="009E4DFC"/>
    <w:rsid w:val="00A023AA"/>
    <w:rsid w:val="00A11AAA"/>
    <w:rsid w:val="00A16703"/>
    <w:rsid w:val="00A2063E"/>
    <w:rsid w:val="00A21C87"/>
    <w:rsid w:val="00A26627"/>
    <w:rsid w:val="00A27CAF"/>
    <w:rsid w:val="00A72A19"/>
    <w:rsid w:val="00AC787C"/>
    <w:rsid w:val="00B074B3"/>
    <w:rsid w:val="00B13B55"/>
    <w:rsid w:val="00B16262"/>
    <w:rsid w:val="00B26E70"/>
    <w:rsid w:val="00B366AE"/>
    <w:rsid w:val="00B540A2"/>
    <w:rsid w:val="00B55A71"/>
    <w:rsid w:val="00B71B36"/>
    <w:rsid w:val="00B72FDB"/>
    <w:rsid w:val="00BA27E1"/>
    <w:rsid w:val="00BA2AA0"/>
    <w:rsid w:val="00BA3401"/>
    <w:rsid w:val="00BB40F5"/>
    <w:rsid w:val="00BD69B9"/>
    <w:rsid w:val="00BE2F2A"/>
    <w:rsid w:val="00BE51C5"/>
    <w:rsid w:val="00BF06AE"/>
    <w:rsid w:val="00C21C1D"/>
    <w:rsid w:val="00C242A2"/>
    <w:rsid w:val="00C45033"/>
    <w:rsid w:val="00C65842"/>
    <w:rsid w:val="00C8084D"/>
    <w:rsid w:val="00CB548E"/>
    <w:rsid w:val="00CC0944"/>
    <w:rsid w:val="00D02A06"/>
    <w:rsid w:val="00D11A7A"/>
    <w:rsid w:val="00D166F8"/>
    <w:rsid w:val="00D27DC6"/>
    <w:rsid w:val="00D4044A"/>
    <w:rsid w:val="00D51AD6"/>
    <w:rsid w:val="00D6707F"/>
    <w:rsid w:val="00D736D0"/>
    <w:rsid w:val="00D8781F"/>
    <w:rsid w:val="00DA21E8"/>
    <w:rsid w:val="00DC3D16"/>
    <w:rsid w:val="00DE21D9"/>
    <w:rsid w:val="00DE5BD1"/>
    <w:rsid w:val="00DF0B96"/>
    <w:rsid w:val="00E4727D"/>
    <w:rsid w:val="00E65CA2"/>
    <w:rsid w:val="00E76175"/>
    <w:rsid w:val="00E90EEA"/>
    <w:rsid w:val="00EA6EBF"/>
    <w:rsid w:val="00EC0E11"/>
    <w:rsid w:val="00EC199E"/>
    <w:rsid w:val="00ED558C"/>
    <w:rsid w:val="00EF6AB5"/>
    <w:rsid w:val="00F17870"/>
    <w:rsid w:val="00F21F3A"/>
    <w:rsid w:val="00F42AA0"/>
    <w:rsid w:val="00F54997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16A0-5881-4D80-AFA9-849CB2A7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1817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4</cp:revision>
  <cp:lastPrinted>2015-04-06T08:21:00Z</cp:lastPrinted>
  <dcterms:created xsi:type="dcterms:W3CDTF">2013-07-24T06:56:00Z</dcterms:created>
  <dcterms:modified xsi:type="dcterms:W3CDTF">2015-04-06T08:21:00Z</dcterms:modified>
</cp:coreProperties>
</file>